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427C9" w14:textId="77777777" w:rsidR="002F3F8A" w:rsidRDefault="00D82F91">
      <w:pPr>
        <w:pStyle w:val="Standard"/>
        <w:jc w:val="center"/>
        <w:rPr>
          <w:rFonts w:hint="eastAsia"/>
          <w:b/>
          <w:bCs/>
        </w:rPr>
      </w:pPr>
      <w:r>
        <w:rPr>
          <w:b/>
          <w:bCs/>
        </w:rPr>
        <w:t>10. Schritt (Inventur)</w:t>
      </w:r>
    </w:p>
    <w:p w14:paraId="1FF7109B" w14:textId="77777777" w:rsidR="002F3F8A" w:rsidRDefault="002F3F8A">
      <w:pPr>
        <w:pStyle w:val="Standard"/>
        <w:rPr>
          <w:rFonts w:hint="eastAsia"/>
          <w:sz w:val="18"/>
          <w:szCs w:val="18"/>
        </w:rPr>
      </w:pPr>
    </w:p>
    <w:tbl>
      <w:tblPr>
        <w:tblW w:w="9638" w:type="dxa"/>
        <w:tblLayout w:type="fixed"/>
        <w:tblCellMar>
          <w:left w:w="10" w:type="dxa"/>
          <w:right w:w="10" w:type="dxa"/>
        </w:tblCellMar>
        <w:tblLook w:val="04A0" w:firstRow="1" w:lastRow="0" w:firstColumn="1" w:lastColumn="0" w:noHBand="0" w:noVBand="1"/>
      </w:tblPr>
      <w:tblGrid>
        <w:gridCol w:w="3212"/>
        <w:gridCol w:w="3213"/>
        <w:gridCol w:w="3213"/>
      </w:tblGrid>
      <w:tr w:rsidR="002F3F8A" w14:paraId="3CCCD2B5" w14:textId="77777777">
        <w:tblPrEx>
          <w:tblCellMar>
            <w:top w:w="0" w:type="dxa"/>
            <w:bottom w:w="0" w:type="dxa"/>
          </w:tblCellMar>
        </w:tblPrEx>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444C1D4" w14:textId="77777777" w:rsidR="002F3F8A" w:rsidRDefault="00D82F91">
            <w:pPr>
              <w:pStyle w:val="TableContents"/>
              <w:rPr>
                <w:rFonts w:hint="eastAsia"/>
                <w:b/>
                <w:bCs/>
                <w:color w:val="000000"/>
                <w:sz w:val="18"/>
                <w:szCs w:val="18"/>
              </w:rPr>
            </w:pPr>
            <w:r>
              <w:rPr>
                <w:b/>
                <w:bCs/>
                <w:color w:val="000000"/>
                <w:sz w:val="18"/>
                <w:szCs w:val="18"/>
              </w:rPr>
              <w:t>1. Warum bin ich irritiert?</w:t>
            </w:r>
          </w:p>
        </w:tc>
      </w:tr>
      <w:tr w:rsidR="002F3F8A" w14:paraId="0A8DE37B" w14:textId="77777777">
        <w:tblPrEx>
          <w:tblCellMar>
            <w:top w:w="0" w:type="dxa"/>
            <w:bottom w:w="0" w:type="dxa"/>
          </w:tblCellMar>
        </w:tblPrEx>
        <w:tc>
          <w:tcPr>
            <w:tcW w:w="9639"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8BC4ACA" w14:textId="77777777" w:rsidR="002F3F8A" w:rsidRDefault="002F3F8A">
            <w:pPr>
              <w:pStyle w:val="TableContents"/>
              <w:rPr>
                <w:rFonts w:hint="eastAsia"/>
                <w:b/>
                <w:bCs/>
                <w:color w:val="000000"/>
                <w:sz w:val="18"/>
                <w:szCs w:val="18"/>
              </w:rPr>
            </w:pPr>
          </w:p>
        </w:tc>
      </w:tr>
      <w:tr w:rsidR="002F3F8A" w14:paraId="798F6108" w14:textId="77777777">
        <w:tblPrEx>
          <w:tblCellMar>
            <w:top w:w="0" w:type="dxa"/>
            <w:bottom w:w="0" w:type="dxa"/>
          </w:tblCellMar>
        </w:tblPrEx>
        <w:tc>
          <w:tcPr>
            <w:tcW w:w="9639"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05C8CBA" w14:textId="77777777" w:rsidR="002F3F8A" w:rsidRDefault="002F3F8A">
            <w:pPr>
              <w:pStyle w:val="TableContents"/>
              <w:rPr>
                <w:rFonts w:hint="eastAsia"/>
                <w:b/>
                <w:bCs/>
                <w:color w:val="000000"/>
                <w:sz w:val="18"/>
                <w:szCs w:val="18"/>
              </w:rPr>
            </w:pPr>
          </w:p>
        </w:tc>
      </w:tr>
      <w:tr w:rsidR="002F3F8A" w14:paraId="34F34E34" w14:textId="77777777">
        <w:tblPrEx>
          <w:tblCellMar>
            <w:top w:w="0" w:type="dxa"/>
            <w:bottom w:w="0" w:type="dxa"/>
          </w:tblCellMar>
        </w:tblPrEx>
        <w:tc>
          <w:tcPr>
            <w:tcW w:w="9639"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C8A6938" w14:textId="77777777" w:rsidR="002F3F8A" w:rsidRDefault="00D82F91">
            <w:pPr>
              <w:pStyle w:val="TableContents"/>
              <w:rPr>
                <w:rFonts w:hint="eastAsia"/>
                <w:b/>
                <w:bCs/>
                <w:color w:val="000000"/>
                <w:sz w:val="18"/>
                <w:szCs w:val="18"/>
              </w:rPr>
            </w:pPr>
            <w:r>
              <w:rPr>
                <w:b/>
                <w:bCs/>
                <w:color w:val="000000"/>
                <w:sz w:val="18"/>
                <w:szCs w:val="18"/>
              </w:rPr>
              <w:t>2. Das beeinflusst meine:</w:t>
            </w:r>
          </w:p>
        </w:tc>
      </w:tr>
      <w:tr w:rsidR="002F3F8A" w14:paraId="6D67819E" w14:textId="77777777">
        <w:tblPrEx>
          <w:tblCellMar>
            <w:top w:w="0" w:type="dxa"/>
            <w:bottom w:w="0" w:type="dxa"/>
          </w:tblCellMar>
        </w:tblPrEx>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750BF7F4" w14:textId="77777777" w:rsidR="002F3F8A" w:rsidRDefault="00D82F91">
            <w:pPr>
              <w:pStyle w:val="TableContents"/>
              <w:rPr>
                <w:rFonts w:hint="eastAsia"/>
                <w:b/>
                <w:bCs/>
                <w:color w:val="000000"/>
                <w:sz w:val="18"/>
                <w:szCs w:val="18"/>
              </w:rPr>
            </w:pPr>
            <w:r>
              <w:rPr>
                <w:b/>
                <w:bCs/>
                <w:color w:val="000000"/>
                <w:sz w:val="18"/>
                <w:szCs w:val="18"/>
              </w:rPr>
              <w:t>Ambitionen</w:t>
            </w: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67344E63" w14:textId="77777777" w:rsidR="002F3F8A" w:rsidRDefault="00D82F91">
            <w:pPr>
              <w:pStyle w:val="TableContents"/>
              <w:rPr>
                <w:rFonts w:hint="eastAsia"/>
                <w:b/>
                <w:bCs/>
                <w:color w:val="000000"/>
                <w:sz w:val="18"/>
                <w:szCs w:val="18"/>
              </w:rPr>
            </w:pPr>
            <w:r>
              <w:rPr>
                <w:b/>
                <w:bCs/>
                <w:color w:val="000000"/>
                <w:sz w:val="18"/>
                <w:szCs w:val="18"/>
              </w:rPr>
              <w:t>Finanzen</w:t>
            </w: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CB02AD1" w14:textId="77777777" w:rsidR="002F3F8A" w:rsidRDefault="00D82F91">
            <w:pPr>
              <w:pStyle w:val="TableContents"/>
              <w:rPr>
                <w:rFonts w:hint="eastAsia"/>
                <w:b/>
                <w:bCs/>
                <w:color w:val="000000"/>
                <w:sz w:val="18"/>
                <w:szCs w:val="18"/>
              </w:rPr>
            </w:pPr>
            <w:r>
              <w:rPr>
                <w:b/>
                <w:bCs/>
                <w:color w:val="000000"/>
                <w:sz w:val="18"/>
                <w:szCs w:val="18"/>
              </w:rPr>
              <w:t>Selbstwertgefühl</w:t>
            </w:r>
          </w:p>
        </w:tc>
      </w:tr>
      <w:tr w:rsidR="002F3F8A" w14:paraId="54342289" w14:textId="77777777">
        <w:tblPrEx>
          <w:tblCellMar>
            <w:top w:w="0" w:type="dxa"/>
            <w:bottom w:w="0" w:type="dxa"/>
          </w:tblCellMar>
        </w:tblPrEx>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36E4879B" w14:textId="77777777" w:rsidR="002F3F8A" w:rsidRDefault="00D82F91">
            <w:pPr>
              <w:pStyle w:val="TableContents"/>
              <w:rPr>
                <w:rFonts w:hint="eastAsia"/>
                <w:b/>
                <w:bCs/>
                <w:color w:val="000000"/>
                <w:sz w:val="18"/>
                <w:szCs w:val="18"/>
              </w:rPr>
            </w:pPr>
            <w:r>
              <w:rPr>
                <w:b/>
                <w:bCs/>
                <w:color w:val="000000"/>
                <w:sz w:val="18"/>
                <w:szCs w:val="18"/>
              </w:rPr>
              <w:t>St</w:t>
            </w:r>
            <w:r>
              <w:rPr>
                <w:b/>
                <w:bCs/>
                <w:color w:val="000000"/>
                <w:sz w:val="18"/>
                <w:szCs w:val="18"/>
              </w:rPr>
              <w:t>olz</w:t>
            </w: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78330CDD" w14:textId="77777777" w:rsidR="002F3F8A" w:rsidRDefault="00D82F91">
            <w:pPr>
              <w:pStyle w:val="TableContents"/>
              <w:rPr>
                <w:rFonts w:hint="eastAsia"/>
                <w:b/>
                <w:bCs/>
                <w:color w:val="000000"/>
                <w:sz w:val="18"/>
                <w:szCs w:val="18"/>
              </w:rPr>
            </w:pPr>
            <w:r>
              <w:rPr>
                <w:b/>
                <w:bCs/>
                <w:color w:val="000000"/>
                <w:sz w:val="18"/>
                <w:szCs w:val="18"/>
              </w:rPr>
              <w:t>Emotionale Sicherheit</w:t>
            </w: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9816608" w14:textId="77777777" w:rsidR="002F3F8A" w:rsidRDefault="00D82F91">
            <w:pPr>
              <w:pStyle w:val="TableContents"/>
              <w:rPr>
                <w:rFonts w:hint="eastAsia"/>
                <w:b/>
                <w:bCs/>
                <w:color w:val="000000"/>
                <w:sz w:val="18"/>
                <w:szCs w:val="18"/>
              </w:rPr>
            </w:pPr>
            <w:r>
              <w:rPr>
                <w:b/>
                <w:bCs/>
                <w:color w:val="000000"/>
                <w:sz w:val="18"/>
                <w:szCs w:val="18"/>
              </w:rPr>
              <w:t>Beziehungen</w:t>
            </w:r>
          </w:p>
        </w:tc>
      </w:tr>
    </w:tbl>
    <w:p w14:paraId="6F1DD59B" w14:textId="77777777" w:rsidR="002F3F8A" w:rsidRDefault="002F3F8A">
      <w:pPr>
        <w:pStyle w:val="Standard"/>
        <w:rPr>
          <w:rFonts w:hint="eastAsia"/>
          <w:sz w:val="18"/>
          <w:szCs w:val="18"/>
        </w:rPr>
      </w:pPr>
    </w:p>
    <w:tbl>
      <w:tblPr>
        <w:tblW w:w="9578" w:type="dxa"/>
        <w:tblInd w:w="55" w:type="dxa"/>
        <w:tblLayout w:type="fixed"/>
        <w:tblCellMar>
          <w:left w:w="10" w:type="dxa"/>
          <w:right w:w="10" w:type="dxa"/>
        </w:tblCellMar>
        <w:tblLook w:val="04A0" w:firstRow="1" w:lastRow="0" w:firstColumn="1" w:lastColumn="0" w:noHBand="0" w:noVBand="1"/>
      </w:tblPr>
      <w:tblGrid>
        <w:gridCol w:w="4767"/>
        <w:gridCol w:w="4811"/>
      </w:tblGrid>
      <w:tr w:rsidR="002F3F8A" w14:paraId="265B5BE1" w14:textId="77777777">
        <w:tblPrEx>
          <w:tblCellMar>
            <w:top w:w="0" w:type="dxa"/>
            <w:bottom w:w="0" w:type="dxa"/>
          </w:tblCellMar>
        </w:tblPrEx>
        <w:tc>
          <w:tcPr>
            <w:tcW w:w="4767" w:type="dxa"/>
            <w:tcMar>
              <w:top w:w="0" w:type="dxa"/>
              <w:left w:w="0" w:type="dxa"/>
              <w:bottom w:w="0" w:type="dxa"/>
              <w:right w:w="0" w:type="dxa"/>
            </w:tcMar>
          </w:tcPr>
          <w:p w14:paraId="66989477" w14:textId="77777777" w:rsidR="002F3F8A" w:rsidRDefault="00D82F91">
            <w:pPr>
              <w:pStyle w:val="TableContents"/>
              <w:spacing w:line="360" w:lineRule="auto"/>
              <w:rPr>
                <w:rFonts w:hint="eastAsia"/>
                <w:b/>
                <w:bCs/>
                <w:sz w:val="18"/>
                <w:szCs w:val="18"/>
              </w:rPr>
            </w:pPr>
            <w:r>
              <w:rPr>
                <w:b/>
                <w:bCs/>
                <w:sz w:val="18"/>
                <w:szCs w:val="18"/>
              </w:rPr>
              <w:t xml:space="preserve">3. Charakter Fehler identifizieren  </w:t>
            </w:r>
          </w:p>
        </w:tc>
        <w:tc>
          <w:tcPr>
            <w:tcW w:w="4811" w:type="dxa"/>
            <w:tcMar>
              <w:top w:w="0" w:type="dxa"/>
              <w:left w:w="0" w:type="dxa"/>
              <w:bottom w:w="0" w:type="dxa"/>
              <w:right w:w="0" w:type="dxa"/>
            </w:tcMar>
          </w:tcPr>
          <w:p w14:paraId="06848E7F" w14:textId="77777777" w:rsidR="002F3F8A" w:rsidRDefault="002F3F8A">
            <w:pPr>
              <w:pStyle w:val="TableContents"/>
              <w:spacing w:line="360" w:lineRule="auto"/>
              <w:rPr>
                <w:rFonts w:hint="eastAsia"/>
                <w:sz w:val="18"/>
                <w:szCs w:val="18"/>
              </w:rPr>
            </w:pPr>
          </w:p>
        </w:tc>
      </w:tr>
      <w:tr w:rsidR="002F3F8A" w14:paraId="71445DB7" w14:textId="77777777">
        <w:tblPrEx>
          <w:tblCellMar>
            <w:top w:w="0" w:type="dxa"/>
            <w:bottom w:w="0" w:type="dxa"/>
          </w:tblCellMar>
        </w:tblPrEx>
        <w:tc>
          <w:tcPr>
            <w:tcW w:w="4767" w:type="dxa"/>
            <w:tcMar>
              <w:top w:w="0" w:type="dxa"/>
              <w:left w:w="0" w:type="dxa"/>
              <w:bottom w:w="0" w:type="dxa"/>
              <w:right w:w="0" w:type="dxa"/>
            </w:tcMar>
          </w:tcPr>
          <w:p w14:paraId="19E093FE" w14:textId="77777777" w:rsidR="002F3F8A" w:rsidRDefault="00D82F91">
            <w:pPr>
              <w:pStyle w:val="TableContents"/>
              <w:spacing w:line="360" w:lineRule="auto"/>
              <w:rPr>
                <w:rFonts w:hint="eastAsia"/>
                <w:b/>
                <w:bCs/>
                <w:sz w:val="18"/>
                <w:szCs w:val="18"/>
              </w:rPr>
            </w:pPr>
            <w:r>
              <w:rPr>
                <w:b/>
                <w:bCs/>
                <w:sz w:val="18"/>
                <w:szCs w:val="18"/>
              </w:rPr>
              <w:t>SELBSTSÜCHTIG</w:t>
            </w:r>
          </w:p>
          <w:p w14:paraId="579A352A" w14:textId="77777777" w:rsidR="002F3F8A" w:rsidRDefault="00D82F91">
            <w:pPr>
              <w:pStyle w:val="TableContents"/>
              <w:spacing w:line="360" w:lineRule="auto"/>
              <w:rPr>
                <w:rFonts w:hint="eastAsia"/>
                <w:sz w:val="18"/>
                <w:szCs w:val="18"/>
              </w:rPr>
            </w:pPr>
            <w:r>
              <w:rPr>
                <w:sz w:val="18"/>
                <w:szCs w:val="18"/>
              </w:rPr>
              <w:t> Geizig oder besitzergreifend sein</w:t>
            </w:r>
          </w:p>
          <w:p w14:paraId="51F66772" w14:textId="77777777" w:rsidR="002F3F8A" w:rsidRDefault="00D82F91">
            <w:pPr>
              <w:pStyle w:val="TableContents"/>
              <w:spacing w:line="360" w:lineRule="auto"/>
              <w:rPr>
                <w:rFonts w:hint="eastAsia"/>
                <w:sz w:val="18"/>
                <w:szCs w:val="18"/>
              </w:rPr>
            </w:pPr>
            <w:r>
              <w:rPr>
                <w:sz w:val="18"/>
                <w:szCs w:val="18"/>
              </w:rPr>
              <w:t> Ich mache mir zu viele Sorgen um mich selbst</w:t>
            </w:r>
          </w:p>
          <w:p w14:paraId="74EB5C6C" w14:textId="77777777" w:rsidR="002F3F8A" w:rsidRDefault="00D82F91">
            <w:pPr>
              <w:pStyle w:val="TableContents"/>
              <w:spacing w:line="360" w:lineRule="auto"/>
              <w:rPr>
                <w:rFonts w:hint="eastAsia"/>
                <w:sz w:val="18"/>
                <w:szCs w:val="18"/>
              </w:rPr>
            </w:pPr>
            <w:r>
              <w:rPr>
                <w:sz w:val="18"/>
                <w:szCs w:val="18"/>
              </w:rPr>
              <w:t> Ich glaube, andere sind eifersüchtig</w:t>
            </w:r>
          </w:p>
          <w:p w14:paraId="04459D8A" w14:textId="77777777" w:rsidR="002F3F8A" w:rsidRDefault="00D82F91">
            <w:pPr>
              <w:pStyle w:val="TableContents"/>
              <w:spacing w:line="360" w:lineRule="auto"/>
              <w:rPr>
                <w:rFonts w:hint="eastAsia"/>
                <w:sz w:val="18"/>
                <w:szCs w:val="18"/>
              </w:rPr>
            </w:pPr>
            <w:r>
              <w:rPr>
                <w:sz w:val="18"/>
                <w:szCs w:val="18"/>
              </w:rPr>
              <w:t> Blind gegenüber den Bedürfnissen, Problemen oder Standpunkten anderer</w:t>
            </w:r>
          </w:p>
          <w:p w14:paraId="7DB965CF" w14:textId="77777777" w:rsidR="002F3F8A" w:rsidRDefault="00D82F91">
            <w:pPr>
              <w:pStyle w:val="TableContents"/>
              <w:spacing w:line="360" w:lineRule="auto"/>
              <w:rPr>
                <w:rFonts w:hint="eastAsia"/>
                <w:sz w:val="18"/>
                <w:szCs w:val="18"/>
              </w:rPr>
            </w:pPr>
            <w:r>
              <w:rPr>
                <w:sz w:val="18"/>
                <w:szCs w:val="18"/>
              </w:rPr>
              <w:t xml:space="preserve"> </w:t>
            </w:r>
            <w:r>
              <w:rPr>
                <w:sz w:val="18"/>
                <w:szCs w:val="18"/>
              </w:rPr>
              <w:t>Nur um meine eigenen Bedürfnisse besorgt</w:t>
            </w:r>
          </w:p>
          <w:p w14:paraId="4C83BC9F" w14:textId="77777777" w:rsidR="002F3F8A" w:rsidRDefault="00D82F91">
            <w:pPr>
              <w:pStyle w:val="TableContents"/>
              <w:spacing w:line="360" w:lineRule="auto"/>
              <w:rPr>
                <w:rFonts w:hint="eastAsia"/>
                <w:sz w:val="18"/>
                <w:szCs w:val="18"/>
              </w:rPr>
            </w:pPr>
            <w:r>
              <w:rPr>
                <w:sz w:val="18"/>
                <w:szCs w:val="18"/>
              </w:rPr>
              <w:t> Kontrollieren oder dominieren</w:t>
            </w:r>
          </w:p>
          <w:p w14:paraId="74E7F481" w14:textId="77777777" w:rsidR="002F3F8A" w:rsidRDefault="00D82F91">
            <w:pPr>
              <w:pStyle w:val="TableContents"/>
              <w:spacing w:line="360" w:lineRule="auto"/>
              <w:rPr>
                <w:rFonts w:hint="eastAsia"/>
                <w:sz w:val="18"/>
                <w:szCs w:val="18"/>
              </w:rPr>
            </w:pPr>
            <w:r>
              <w:rPr>
                <w:sz w:val="18"/>
                <w:szCs w:val="18"/>
              </w:rPr>
              <w:t> Erwarte, dass andere so sind wie ich</w:t>
            </w:r>
          </w:p>
          <w:p w14:paraId="019BE36A" w14:textId="77777777" w:rsidR="002F3F8A" w:rsidRDefault="00D82F91">
            <w:pPr>
              <w:pStyle w:val="TableContents"/>
              <w:spacing w:line="360" w:lineRule="auto"/>
              <w:rPr>
                <w:rFonts w:hint="eastAsia"/>
                <w:sz w:val="18"/>
                <w:szCs w:val="18"/>
              </w:rPr>
            </w:pPr>
            <w:r>
              <w:rPr>
                <w:sz w:val="18"/>
                <w:szCs w:val="18"/>
              </w:rPr>
              <w:t> Erwarte von anderen, dass sie meine Bedürfnisse erfüllen</w:t>
            </w:r>
          </w:p>
          <w:p w14:paraId="5470185F" w14:textId="77777777" w:rsidR="002F3F8A" w:rsidRDefault="00D82F91">
            <w:pPr>
              <w:pStyle w:val="TableContents"/>
              <w:spacing w:line="360" w:lineRule="auto"/>
              <w:rPr>
                <w:rFonts w:hint="eastAsia"/>
                <w:sz w:val="18"/>
                <w:szCs w:val="18"/>
              </w:rPr>
            </w:pPr>
            <w:r>
              <w:rPr>
                <w:sz w:val="18"/>
                <w:szCs w:val="18"/>
              </w:rPr>
              <w:t> Erwarte eine Sonderbehandlung</w:t>
            </w:r>
          </w:p>
          <w:p w14:paraId="6B63DD8F" w14:textId="77777777" w:rsidR="002F3F8A" w:rsidRDefault="00D82F91">
            <w:pPr>
              <w:pStyle w:val="TableContents"/>
              <w:spacing w:line="360" w:lineRule="auto"/>
              <w:rPr>
                <w:rFonts w:hint="eastAsia"/>
                <w:sz w:val="18"/>
                <w:szCs w:val="18"/>
              </w:rPr>
            </w:pPr>
            <w:r>
              <w:rPr>
                <w:sz w:val="18"/>
                <w:szCs w:val="18"/>
              </w:rPr>
              <w:t> Ich versuche nicht, ein Freund zu sein</w:t>
            </w:r>
          </w:p>
          <w:p w14:paraId="7137B593" w14:textId="77777777" w:rsidR="002F3F8A" w:rsidRDefault="00D82F91">
            <w:pPr>
              <w:pStyle w:val="TableContents"/>
              <w:spacing w:line="360" w:lineRule="auto"/>
              <w:rPr>
                <w:rFonts w:hint="eastAsia"/>
                <w:sz w:val="18"/>
                <w:szCs w:val="18"/>
              </w:rPr>
            </w:pPr>
            <w:r>
              <w:rPr>
                <w:sz w:val="18"/>
                <w:szCs w:val="18"/>
              </w:rPr>
              <w:t> Ich reagie</w:t>
            </w:r>
            <w:r>
              <w:rPr>
                <w:sz w:val="18"/>
                <w:szCs w:val="18"/>
              </w:rPr>
              <w:t>re aus Selbsthass</w:t>
            </w:r>
          </w:p>
          <w:p w14:paraId="013DC7B6" w14:textId="77777777" w:rsidR="002F3F8A" w:rsidRDefault="00D82F91">
            <w:pPr>
              <w:pStyle w:val="TableContents"/>
              <w:spacing w:line="360" w:lineRule="auto"/>
              <w:rPr>
                <w:rFonts w:hint="eastAsia"/>
                <w:sz w:val="18"/>
                <w:szCs w:val="18"/>
              </w:rPr>
            </w:pPr>
            <w:r>
              <w:rPr>
                <w:sz w:val="18"/>
                <w:szCs w:val="18"/>
              </w:rPr>
              <w:t> Ich reagieren aus Selbstgerechtigkeit</w:t>
            </w:r>
          </w:p>
          <w:p w14:paraId="3A23359C" w14:textId="77777777" w:rsidR="002F3F8A" w:rsidRDefault="00D82F91">
            <w:pPr>
              <w:pStyle w:val="TableContents"/>
              <w:spacing w:line="360" w:lineRule="auto"/>
              <w:rPr>
                <w:rFonts w:hint="eastAsia"/>
                <w:sz w:val="18"/>
                <w:szCs w:val="18"/>
              </w:rPr>
            </w:pPr>
            <w:r>
              <w:rPr>
                <w:sz w:val="18"/>
                <w:szCs w:val="18"/>
              </w:rPr>
              <w:t> Sie/Er hätte...sollen</w:t>
            </w:r>
          </w:p>
          <w:p w14:paraId="73CC66C1" w14:textId="77777777" w:rsidR="002F3F8A" w:rsidRDefault="00D82F91">
            <w:pPr>
              <w:pStyle w:val="TableContents"/>
              <w:spacing w:line="360" w:lineRule="auto"/>
              <w:rPr>
                <w:rFonts w:hint="eastAsia"/>
                <w:sz w:val="18"/>
                <w:szCs w:val="18"/>
              </w:rPr>
            </w:pPr>
            <w:r>
              <w:rPr>
                <w:sz w:val="18"/>
                <w:szCs w:val="18"/>
              </w:rPr>
              <w:t> Ich denke, ich bin besser als andere (Überheblichkeit)</w:t>
            </w:r>
          </w:p>
          <w:p w14:paraId="038EF18E" w14:textId="77777777" w:rsidR="002F3F8A" w:rsidRDefault="00D82F91">
            <w:pPr>
              <w:pStyle w:val="TableContents"/>
              <w:spacing w:line="360" w:lineRule="auto"/>
              <w:rPr>
                <w:rFonts w:hint="eastAsia"/>
                <w:sz w:val="18"/>
                <w:szCs w:val="18"/>
              </w:rPr>
            </w:pPr>
            <w:r>
              <w:rPr>
                <w:sz w:val="18"/>
                <w:szCs w:val="18"/>
              </w:rPr>
              <w:t> Ich will gut aussehen und gemocht werden</w:t>
            </w:r>
          </w:p>
          <w:p w14:paraId="1DD57662" w14:textId="77777777" w:rsidR="002F3F8A" w:rsidRDefault="00D82F91">
            <w:pPr>
              <w:pStyle w:val="TableContents"/>
              <w:spacing w:line="360" w:lineRule="auto"/>
              <w:rPr>
                <w:rFonts w:hint="eastAsia"/>
                <w:sz w:val="18"/>
                <w:szCs w:val="18"/>
              </w:rPr>
            </w:pPr>
            <w:r>
              <w:rPr>
                <w:sz w:val="18"/>
                <w:szCs w:val="18"/>
              </w:rPr>
              <w:t> Ich will mehr als meinen Anteil</w:t>
            </w:r>
          </w:p>
          <w:p w14:paraId="212B3E02" w14:textId="77777777" w:rsidR="002F3F8A" w:rsidRDefault="00D82F91">
            <w:pPr>
              <w:pStyle w:val="TableContents"/>
              <w:spacing w:line="360" w:lineRule="auto"/>
              <w:rPr>
                <w:rFonts w:hint="eastAsia"/>
                <w:sz w:val="18"/>
                <w:szCs w:val="18"/>
              </w:rPr>
            </w:pPr>
            <w:r>
              <w:rPr>
                <w:sz w:val="18"/>
                <w:szCs w:val="18"/>
              </w:rPr>
              <w:t> Ich möchte, dass andere meinem Drehbuc</w:t>
            </w:r>
            <w:r>
              <w:rPr>
                <w:sz w:val="18"/>
                <w:szCs w:val="18"/>
              </w:rPr>
              <w:t>h folgen</w:t>
            </w:r>
          </w:p>
          <w:p w14:paraId="12F6933E" w14:textId="77777777" w:rsidR="002F3F8A" w:rsidRDefault="00D82F91">
            <w:pPr>
              <w:pStyle w:val="TableContents"/>
              <w:spacing w:line="360" w:lineRule="auto"/>
              <w:rPr>
                <w:rFonts w:hint="eastAsia"/>
                <w:sz w:val="18"/>
                <w:szCs w:val="18"/>
              </w:rPr>
            </w:pPr>
            <w:r>
              <w:rPr>
                <w:sz w:val="18"/>
                <w:szCs w:val="18"/>
              </w:rPr>
              <w:t> Ich will die Dinge auf meine Weise</w:t>
            </w:r>
          </w:p>
          <w:p w14:paraId="187B7410" w14:textId="77777777" w:rsidR="002F3F8A" w:rsidRDefault="00D82F91">
            <w:pPr>
              <w:pStyle w:val="TableContents"/>
              <w:spacing w:line="360" w:lineRule="auto"/>
              <w:rPr>
                <w:rFonts w:hint="eastAsia"/>
                <w:sz w:val="18"/>
                <w:szCs w:val="18"/>
              </w:rPr>
            </w:pPr>
            <w:r>
              <w:rPr>
                <w:sz w:val="18"/>
                <w:szCs w:val="18"/>
              </w:rPr>
              <w:t> Ich will der/die Beste sein (Wettbewerbsdenken)</w:t>
            </w:r>
          </w:p>
          <w:p w14:paraId="532048AD" w14:textId="77777777" w:rsidR="002F3F8A" w:rsidRDefault="00D82F91">
            <w:pPr>
              <w:pStyle w:val="TableContents"/>
              <w:spacing w:line="360" w:lineRule="auto"/>
              <w:rPr>
                <w:rFonts w:hint="eastAsia"/>
                <w:sz w:val="18"/>
                <w:szCs w:val="18"/>
              </w:rPr>
            </w:pPr>
            <w:r>
              <w:rPr>
                <w:sz w:val="18"/>
                <w:szCs w:val="18"/>
              </w:rPr>
              <w:t> Ich will, was andere haben (Besitz, Gesundheit, Körper etc)</w:t>
            </w:r>
          </w:p>
        </w:tc>
        <w:tc>
          <w:tcPr>
            <w:tcW w:w="4811" w:type="dxa"/>
            <w:tcMar>
              <w:top w:w="0" w:type="dxa"/>
              <w:left w:w="0" w:type="dxa"/>
              <w:bottom w:w="0" w:type="dxa"/>
              <w:right w:w="0" w:type="dxa"/>
            </w:tcMar>
          </w:tcPr>
          <w:p w14:paraId="1890FDE6" w14:textId="77777777" w:rsidR="002F3F8A" w:rsidRDefault="00D82F91">
            <w:pPr>
              <w:pStyle w:val="TableContents"/>
              <w:spacing w:line="360" w:lineRule="auto"/>
              <w:rPr>
                <w:rFonts w:hint="eastAsia"/>
                <w:b/>
                <w:bCs/>
                <w:sz w:val="18"/>
                <w:szCs w:val="18"/>
              </w:rPr>
            </w:pPr>
            <w:r>
              <w:rPr>
                <w:b/>
                <w:bCs/>
                <w:sz w:val="18"/>
                <w:szCs w:val="18"/>
              </w:rPr>
              <w:t>UNEHRLICH</w:t>
            </w:r>
          </w:p>
          <w:p w14:paraId="0D692D5C" w14:textId="77777777" w:rsidR="002F3F8A" w:rsidRDefault="00D82F91">
            <w:pPr>
              <w:pStyle w:val="TableContents"/>
              <w:spacing w:line="360" w:lineRule="auto"/>
              <w:rPr>
                <w:rFonts w:hint="eastAsia"/>
                <w:sz w:val="18"/>
                <w:szCs w:val="18"/>
              </w:rPr>
            </w:pPr>
            <w:r>
              <w:rPr>
                <w:sz w:val="18"/>
                <w:szCs w:val="18"/>
              </w:rPr>
              <w:t> Die Realität meiden, sich verstecken, den Tatsachen nicht ins Auge sehen</w:t>
            </w:r>
          </w:p>
          <w:p w14:paraId="16FDDCDE" w14:textId="77777777" w:rsidR="002F3F8A" w:rsidRDefault="00D82F91">
            <w:pPr>
              <w:pStyle w:val="TableContents"/>
              <w:spacing w:line="360" w:lineRule="auto"/>
              <w:rPr>
                <w:rFonts w:hint="eastAsia"/>
                <w:sz w:val="18"/>
                <w:szCs w:val="18"/>
              </w:rPr>
            </w:pPr>
            <w:r>
              <w:rPr>
                <w:sz w:val="18"/>
                <w:szCs w:val="18"/>
              </w:rPr>
              <w:t> Anderen die</w:t>
            </w:r>
            <w:r>
              <w:rPr>
                <w:sz w:val="18"/>
                <w:szCs w:val="18"/>
              </w:rPr>
              <w:t xml:space="preserve"> Schuld für meine Probleme geben</w:t>
            </w:r>
          </w:p>
          <w:p w14:paraId="240EFE34" w14:textId="77777777" w:rsidR="002F3F8A" w:rsidRDefault="00D82F91">
            <w:pPr>
              <w:pStyle w:val="TableContents"/>
              <w:spacing w:line="360" w:lineRule="auto"/>
              <w:rPr>
                <w:rFonts w:hint="eastAsia"/>
                <w:sz w:val="18"/>
                <w:szCs w:val="18"/>
              </w:rPr>
            </w:pPr>
            <w:r>
              <w:rPr>
                <w:sz w:val="18"/>
                <w:szCs w:val="18"/>
              </w:rPr>
              <w:t> Die Regeln brechen</w:t>
            </w:r>
          </w:p>
          <w:p w14:paraId="6E3AC44A" w14:textId="77777777" w:rsidR="002F3F8A" w:rsidRDefault="00D82F91">
            <w:pPr>
              <w:pStyle w:val="TableContents"/>
              <w:spacing w:line="360" w:lineRule="auto"/>
              <w:rPr>
                <w:rFonts w:hint="eastAsia"/>
                <w:sz w:val="18"/>
                <w:szCs w:val="18"/>
              </w:rPr>
            </w:pPr>
            <w:r>
              <w:rPr>
                <w:sz w:val="18"/>
                <w:szCs w:val="18"/>
              </w:rPr>
              <w:t> Übertreiben oder Herunterspielen</w:t>
            </w:r>
          </w:p>
          <w:p w14:paraId="5F893BF3" w14:textId="77777777" w:rsidR="002F3F8A" w:rsidRDefault="00D82F91">
            <w:pPr>
              <w:pStyle w:val="TableContents"/>
              <w:spacing w:line="360" w:lineRule="auto"/>
              <w:rPr>
                <w:rFonts w:hint="eastAsia"/>
                <w:sz w:val="18"/>
                <w:szCs w:val="18"/>
              </w:rPr>
            </w:pPr>
            <w:r>
              <w:rPr>
                <w:sz w:val="18"/>
                <w:szCs w:val="18"/>
              </w:rPr>
              <w:t> Erwarten, dass Menschen anders sind als sie sind</w:t>
            </w:r>
          </w:p>
          <w:p w14:paraId="2ECDB6DD" w14:textId="77777777" w:rsidR="002F3F8A" w:rsidRDefault="00D82F91">
            <w:pPr>
              <w:pStyle w:val="TableContents"/>
              <w:spacing w:line="360" w:lineRule="auto"/>
              <w:rPr>
                <w:rFonts w:hint="eastAsia"/>
                <w:sz w:val="18"/>
                <w:szCs w:val="18"/>
              </w:rPr>
            </w:pPr>
            <w:r>
              <w:rPr>
                <w:sz w:val="18"/>
                <w:szCs w:val="18"/>
              </w:rPr>
              <w:t> Überheblichkeit, denken, dass ich besser bin</w:t>
            </w:r>
          </w:p>
          <w:p w14:paraId="24ED111B" w14:textId="77777777" w:rsidR="002F3F8A" w:rsidRDefault="00D82F91">
            <w:pPr>
              <w:pStyle w:val="TableContents"/>
              <w:spacing w:line="360" w:lineRule="auto"/>
              <w:rPr>
                <w:rFonts w:hint="eastAsia"/>
                <w:sz w:val="18"/>
                <w:szCs w:val="18"/>
              </w:rPr>
            </w:pPr>
            <w:r>
              <w:rPr>
                <w:sz w:val="18"/>
                <w:szCs w:val="18"/>
              </w:rPr>
              <w:t> Mein schlechtes Verhalten rechtfertigen</w:t>
            </w:r>
          </w:p>
          <w:p w14:paraId="35B603F6" w14:textId="77777777" w:rsidR="002F3F8A" w:rsidRDefault="00D82F91">
            <w:pPr>
              <w:pStyle w:val="TableContents"/>
              <w:spacing w:line="360" w:lineRule="auto"/>
              <w:rPr>
                <w:rFonts w:hint="eastAsia"/>
                <w:sz w:val="18"/>
                <w:szCs w:val="18"/>
              </w:rPr>
            </w:pPr>
            <w:r>
              <w:rPr>
                <w:sz w:val="18"/>
                <w:szCs w:val="18"/>
              </w:rPr>
              <w:t> Lügen, betrügen, stehlen</w:t>
            </w:r>
          </w:p>
          <w:p w14:paraId="22C2D554" w14:textId="77777777" w:rsidR="002F3F8A" w:rsidRDefault="00D82F91">
            <w:pPr>
              <w:pStyle w:val="TableContents"/>
              <w:spacing w:line="360" w:lineRule="auto"/>
              <w:rPr>
                <w:rFonts w:hint="eastAsia"/>
                <w:sz w:val="18"/>
                <w:szCs w:val="18"/>
              </w:rPr>
            </w:pPr>
            <w:r>
              <w:rPr>
                <w:sz w:val="18"/>
                <w:szCs w:val="18"/>
              </w:rPr>
              <w:t> Nicht zugeben, dass ich dasselbe getan habe</w:t>
            </w:r>
          </w:p>
          <w:p w14:paraId="277EACA4" w14:textId="77777777" w:rsidR="002F3F8A" w:rsidRDefault="00D82F91">
            <w:pPr>
              <w:pStyle w:val="TableContents"/>
              <w:spacing w:line="360" w:lineRule="auto"/>
              <w:rPr>
                <w:rFonts w:hint="eastAsia"/>
                <w:sz w:val="18"/>
                <w:szCs w:val="18"/>
              </w:rPr>
            </w:pPr>
            <w:r>
              <w:rPr>
                <w:sz w:val="18"/>
                <w:szCs w:val="18"/>
              </w:rPr>
              <w:t> Mir über meine Motive nicht im Klaren sein</w:t>
            </w:r>
          </w:p>
          <w:p w14:paraId="41B1E11A" w14:textId="77777777" w:rsidR="002F3F8A" w:rsidRDefault="00D82F91">
            <w:pPr>
              <w:pStyle w:val="TableContents"/>
              <w:spacing w:line="360" w:lineRule="auto"/>
              <w:rPr>
                <w:rFonts w:hint="eastAsia"/>
                <w:sz w:val="18"/>
                <w:szCs w:val="18"/>
              </w:rPr>
            </w:pPr>
            <w:r>
              <w:rPr>
                <w:sz w:val="18"/>
                <w:szCs w:val="18"/>
              </w:rPr>
              <w:t> Gefühle oder Gedanken nicht ausdrücken</w:t>
            </w:r>
          </w:p>
          <w:p w14:paraId="60156DE5" w14:textId="77777777" w:rsidR="002F3F8A" w:rsidRDefault="00D82F91">
            <w:pPr>
              <w:pStyle w:val="TableContents"/>
              <w:spacing w:line="360" w:lineRule="auto"/>
              <w:rPr>
                <w:rFonts w:hint="eastAsia"/>
                <w:sz w:val="18"/>
                <w:szCs w:val="18"/>
              </w:rPr>
            </w:pPr>
            <w:r>
              <w:rPr>
                <w:sz w:val="18"/>
                <w:szCs w:val="18"/>
              </w:rPr>
              <w:t> Das Opfer spielen</w:t>
            </w:r>
          </w:p>
          <w:p w14:paraId="3125E706" w14:textId="77777777" w:rsidR="002F3F8A" w:rsidRDefault="00D82F91">
            <w:pPr>
              <w:pStyle w:val="TableContents"/>
              <w:spacing w:line="360" w:lineRule="auto"/>
              <w:rPr>
                <w:rFonts w:hint="eastAsia"/>
                <w:sz w:val="18"/>
                <w:szCs w:val="18"/>
              </w:rPr>
            </w:pPr>
            <w:r>
              <w:rPr>
                <w:sz w:val="18"/>
                <w:szCs w:val="18"/>
              </w:rPr>
              <w:t> Ausreden und Vorwände finden</w:t>
            </w:r>
          </w:p>
          <w:p w14:paraId="161C9C30" w14:textId="77777777" w:rsidR="002F3F8A" w:rsidRDefault="00D82F91">
            <w:pPr>
              <w:pStyle w:val="TableContents"/>
              <w:spacing w:line="360" w:lineRule="auto"/>
              <w:rPr>
                <w:rFonts w:hint="eastAsia"/>
                <w:sz w:val="18"/>
                <w:szCs w:val="18"/>
              </w:rPr>
            </w:pPr>
            <w:r>
              <w:rPr>
                <w:sz w:val="18"/>
                <w:szCs w:val="18"/>
              </w:rPr>
              <w:t> Meinen Teil nicht zugeben oder einsehen wollen</w:t>
            </w:r>
          </w:p>
          <w:p w14:paraId="62A08A18" w14:textId="77777777" w:rsidR="002F3F8A" w:rsidRDefault="00D82F91">
            <w:pPr>
              <w:pStyle w:val="TableContents"/>
              <w:spacing w:line="360" w:lineRule="auto"/>
              <w:rPr>
                <w:rFonts w:hint="eastAsia"/>
                <w:sz w:val="18"/>
                <w:szCs w:val="18"/>
              </w:rPr>
            </w:pPr>
            <w:r>
              <w:rPr>
                <w:sz w:val="18"/>
                <w:szCs w:val="18"/>
              </w:rPr>
              <w:t> Streben nach Perfektio</w:t>
            </w:r>
            <w:r>
              <w:rPr>
                <w:sz w:val="18"/>
                <w:szCs w:val="18"/>
              </w:rPr>
              <w:t>nismus</w:t>
            </w:r>
          </w:p>
          <w:p w14:paraId="43DE9E73" w14:textId="77777777" w:rsidR="002F3F8A" w:rsidRDefault="00D82F91">
            <w:pPr>
              <w:pStyle w:val="TableContents"/>
              <w:spacing w:line="360" w:lineRule="auto"/>
              <w:rPr>
                <w:rFonts w:hint="eastAsia"/>
                <w:sz w:val="18"/>
                <w:szCs w:val="18"/>
              </w:rPr>
            </w:pPr>
            <w:r>
              <w:rPr>
                <w:sz w:val="18"/>
                <w:szCs w:val="18"/>
              </w:rPr>
              <w:t> Selbsttäuschung, Leben in Fantasien, Selbstlügen</w:t>
            </w:r>
          </w:p>
          <w:p w14:paraId="4E71728D" w14:textId="77777777" w:rsidR="002F3F8A" w:rsidRDefault="00D82F91">
            <w:pPr>
              <w:pStyle w:val="TableContents"/>
              <w:spacing w:line="360" w:lineRule="auto"/>
              <w:rPr>
                <w:rFonts w:hint="eastAsia"/>
                <w:sz w:val="18"/>
                <w:szCs w:val="18"/>
              </w:rPr>
            </w:pPr>
            <w:r>
              <w:rPr>
                <w:sz w:val="18"/>
                <w:szCs w:val="18"/>
              </w:rPr>
              <w:t> Hartnäckiges Festhalten an falschen Überzeugungen</w:t>
            </w:r>
          </w:p>
        </w:tc>
      </w:tr>
      <w:tr w:rsidR="002F3F8A" w14:paraId="2BCE6214" w14:textId="77777777">
        <w:tblPrEx>
          <w:tblCellMar>
            <w:top w:w="0" w:type="dxa"/>
            <w:bottom w:w="0" w:type="dxa"/>
          </w:tblCellMar>
        </w:tblPrEx>
        <w:tc>
          <w:tcPr>
            <w:tcW w:w="4767" w:type="dxa"/>
            <w:tcMar>
              <w:top w:w="0" w:type="dxa"/>
              <w:left w:w="0" w:type="dxa"/>
              <w:bottom w:w="0" w:type="dxa"/>
              <w:right w:w="0" w:type="dxa"/>
            </w:tcMar>
          </w:tcPr>
          <w:p w14:paraId="66CC3528" w14:textId="77777777" w:rsidR="002F3F8A" w:rsidRDefault="002F3F8A">
            <w:pPr>
              <w:pStyle w:val="TableContents"/>
              <w:spacing w:line="360" w:lineRule="auto"/>
              <w:rPr>
                <w:rFonts w:hint="eastAsia"/>
                <w:sz w:val="18"/>
                <w:szCs w:val="18"/>
              </w:rPr>
            </w:pPr>
          </w:p>
          <w:p w14:paraId="43202D27" w14:textId="77777777" w:rsidR="002F3F8A" w:rsidRDefault="00D82F91">
            <w:pPr>
              <w:pStyle w:val="TableContents"/>
              <w:spacing w:line="360" w:lineRule="auto"/>
              <w:rPr>
                <w:rFonts w:hint="eastAsia"/>
                <w:b/>
                <w:bCs/>
                <w:sz w:val="18"/>
                <w:szCs w:val="18"/>
              </w:rPr>
            </w:pPr>
            <w:r>
              <w:rPr>
                <w:b/>
                <w:bCs/>
                <w:sz w:val="18"/>
                <w:szCs w:val="18"/>
              </w:rPr>
              <w:t>SELBSTBEZOGEN</w:t>
            </w:r>
          </w:p>
          <w:p w14:paraId="4471010B" w14:textId="77777777" w:rsidR="002F3F8A" w:rsidRDefault="00D82F91">
            <w:pPr>
              <w:pStyle w:val="TableContents"/>
              <w:spacing w:line="360" w:lineRule="auto"/>
              <w:rPr>
                <w:rFonts w:hint="eastAsia"/>
                <w:sz w:val="18"/>
                <w:szCs w:val="18"/>
              </w:rPr>
            </w:pPr>
            <w:r>
              <w:rPr>
                <w:sz w:val="18"/>
                <w:szCs w:val="18"/>
              </w:rPr>
              <w:t> Hochmut / Überlegenheit / Selbstgerechtigkeit</w:t>
            </w:r>
          </w:p>
          <w:p w14:paraId="3E41CE99" w14:textId="77777777" w:rsidR="002F3F8A" w:rsidRDefault="00D82F91">
            <w:pPr>
              <w:pStyle w:val="TableContents"/>
              <w:spacing w:line="360" w:lineRule="auto"/>
              <w:rPr>
                <w:rFonts w:hint="eastAsia"/>
                <w:sz w:val="18"/>
                <w:szCs w:val="18"/>
              </w:rPr>
            </w:pPr>
            <w:r>
              <w:rPr>
                <w:sz w:val="18"/>
                <w:szCs w:val="18"/>
              </w:rPr>
              <w:t> Ausagieren, um sich gut zu fühlen</w:t>
            </w:r>
          </w:p>
          <w:p w14:paraId="7D9FA7FC" w14:textId="77777777" w:rsidR="002F3F8A" w:rsidRDefault="00D82F91">
            <w:pPr>
              <w:pStyle w:val="TableContents"/>
              <w:spacing w:line="360" w:lineRule="auto"/>
              <w:rPr>
                <w:rFonts w:hint="eastAsia"/>
                <w:sz w:val="18"/>
                <w:szCs w:val="18"/>
              </w:rPr>
            </w:pPr>
            <w:r>
              <w:rPr>
                <w:sz w:val="18"/>
                <w:szCs w:val="18"/>
              </w:rPr>
              <w:t> Lästern / Rufmord</w:t>
            </w:r>
          </w:p>
          <w:p w14:paraId="70FC57AB" w14:textId="77777777" w:rsidR="002F3F8A" w:rsidRDefault="00D82F91">
            <w:pPr>
              <w:pStyle w:val="TableContents"/>
              <w:spacing w:line="360" w:lineRule="auto"/>
              <w:rPr>
                <w:rFonts w:hint="eastAsia"/>
                <w:sz w:val="18"/>
                <w:szCs w:val="18"/>
              </w:rPr>
            </w:pPr>
            <w:r>
              <w:rPr>
                <w:sz w:val="18"/>
                <w:szCs w:val="18"/>
              </w:rPr>
              <w:t> Sich mit Essen, Vergnüge</w:t>
            </w:r>
            <w:r>
              <w:rPr>
                <w:sz w:val="18"/>
                <w:szCs w:val="18"/>
              </w:rPr>
              <w:t>n, Einkaufen usw. ablenken</w:t>
            </w:r>
          </w:p>
          <w:p w14:paraId="1BBC3555" w14:textId="77777777" w:rsidR="002F3F8A" w:rsidRDefault="00D82F91">
            <w:pPr>
              <w:pStyle w:val="TableContents"/>
              <w:spacing w:line="360" w:lineRule="auto"/>
              <w:rPr>
                <w:rFonts w:hint="eastAsia"/>
                <w:sz w:val="18"/>
                <w:szCs w:val="18"/>
              </w:rPr>
            </w:pPr>
            <w:r>
              <w:rPr>
                <w:sz w:val="18"/>
                <w:szCs w:val="18"/>
              </w:rPr>
              <w:t> Rache üben, wenn ich nicht bekomme, was ich will</w:t>
            </w:r>
          </w:p>
          <w:p w14:paraId="1E56BB3F" w14:textId="77777777" w:rsidR="002F3F8A" w:rsidRDefault="00D82F91">
            <w:pPr>
              <w:pStyle w:val="TableContents"/>
              <w:spacing w:line="360" w:lineRule="auto"/>
              <w:rPr>
                <w:rFonts w:hint="eastAsia"/>
                <w:sz w:val="18"/>
                <w:szCs w:val="18"/>
              </w:rPr>
            </w:pPr>
            <w:r>
              <w:rPr>
                <w:sz w:val="18"/>
                <w:szCs w:val="18"/>
              </w:rPr>
              <w:t> Groll hegen</w:t>
            </w:r>
          </w:p>
          <w:p w14:paraId="005A30AA" w14:textId="77777777" w:rsidR="002F3F8A" w:rsidRDefault="00D82F91">
            <w:pPr>
              <w:pStyle w:val="TableContents"/>
              <w:spacing w:line="360" w:lineRule="auto"/>
              <w:rPr>
                <w:rFonts w:hint="eastAsia"/>
                <w:sz w:val="18"/>
                <w:szCs w:val="18"/>
              </w:rPr>
            </w:pPr>
            <w:r>
              <w:rPr>
                <w:sz w:val="18"/>
                <w:szCs w:val="18"/>
              </w:rPr>
              <w:t> Die Bedürfnisse Anderer ignorieren</w:t>
            </w:r>
          </w:p>
          <w:p w14:paraId="1F0995E5" w14:textId="77777777" w:rsidR="002F3F8A" w:rsidRDefault="00D82F91">
            <w:pPr>
              <w:pStyle w:val="TableContents"/>
              <w:spacing w:line="360" w:lineRule="auto"/>
              <w:rPr>
                <w:rFonts w:hint="eastAsia"/>
                <w:sz w:val="18"/>
                <w:szCs w:val="18"/>
              </w:rPr>
            </w:pPr>
            <w:r>
              <w:rPr>
                <w:sz w:val="18"/>
                <w:szCs w:val="18"/>
              </w:rPr>
              <w:t> Andere manipulieren, damit sie meinen Willen tun</w:t>
            </w:r>
          </w:p>
          <w:p w14:paraId="4DC82525" w14:textId="77777777" w:rsidR="002F3F8A" w:rsidRDefault="00D82F91">
            <w:pPr>
              <w:pStyle w:val="TableContents"/>
              <w:spacing w:line="360" w:lineRule="auto"/>
              <w:rPr>
                <w:rFonts w:hint="eastAsia"/>
                <w:sz w:val="18"/>
                <w:szCs w:val="18"/>
              </w:rPr>
            </w:pPr>
            <w:r>
              <w:rPr>
                <w:sz w:val="18"/>
                <w:szCs w:val="18"/>
              </w:rPr>
              <w:t xml:space="preserve"> Andere mental oder verbal herabzusetzen, um mich selbst </w:t>
            </w:r>
            <w:r>
              <w:rPr>
                <w:sz w:val="18"/>
                <w:szCs w:val="18"/>
              </w:rPr>
              <w:t>aufzubauen</w:t>
            </w:r>
          </w:p>
          <w:p w14:paraId="1245D216" w14:textId="77777777" w:rsidR="002F3F8A" w:rsidRDefault="00D82F91">
            <w:pPr>
              <w:pStyle w:val="TableContents"/>
              <w:spacing w:line="360" w:lineRule="auto"/>
              <w:rPr>
                <w:rFonts w:hint="eastAsia"/>
                <w:sz w:val="18"/>
                <w:szCs w:val="18"/>
              </w:rPr>
            </w:pPr>
            <w:r>
              <w:rPr>
                <w:sz w:val="18"/>
                <w:szCs w:val="18"/>
              </w:rPr>
              <w:t> Der Versuch, andere zu kontrollieren</w:t>
            </w:r>
          </w:p>
        </w:tc>
        <w:tc>
          <w:tcPr>
            <w:tcW w:w="4811" w:type="dxa"/>
            <w:tcMar>
              <w:top w:w="0" w:type="dxa"/>
              <w:left w:w="0" w:type="dxa"/>
              <w:bottom w:w="0" w:type="dxa"/>
              <w:right w:w="0" w:type="dxa"/>
            </w:tcMar>
          </w:tcPr>
          <w:p w14:paraId="1B996113" w14:textId="77777777" w:rsidR="002F3F8A" w:rsidRDefault="00D82F91">
            <w:pPr>
              <w:pStyle w:val="TableContents"/>
              <w:spacing w:line="360" w:lineRule="auto"/>
              <w:rPr>
                <w:rFonts w:hint="eastAsia"/>
                <w:sz w:val="18"/>
                <w:szCs w:val="18"/>
              </w:rPr>
            </w:pPr>
            <w:r>
              <w:rPr>
                <w:b/>
                <w:bCs/>
                <w:sz w:val="18"/>
                <w:szCs w:val="18"/>
              </w:rPr>
              <w:t>ANGST VOR</w:t>
            </w:r>
            <w:r>
              <w:rPr>
                <w:b/>
                <w:bCs/>
                <w:sz w:val="18"/>
                <w:szCs w:val="18"/>
              </w:rPr>
              <w:t xml:space="preserve"> …</w:t>
            </w:r>
          </w:p>
          <w:p w14:paraId="662DC987" w14:textId="77777777" w:rsidR="002F3F8A" w:rsidRDefault="00D82F91">
            <w:pPr>
              <w:pStyle w:val="TableContents"/>
              <w:spacing w:line="360" w:lineRule="auto"/>
              <w:rPr>
                <w:rFonts w:hint="eastAsia"/>
                <w:sz w:val="18"/>
                <w:szCs w:val="18"/>
              </w:rPr>
            </w:pPr>
            <w:r>
              <w:rPr>
                <w:sz w:val="18"/>
                <w:szCs w:val="18"/>
              </w:rPr>
              <w:t> Alleinsein, Einsamkeit</w:t>
            </w:r>
          </w:p>
          <w:p w14:paraId="05991FA8" w14:textId="77777777" w:rsidR="002F3F8A" w:rsidRDefault="00D82F91">
            <w:pPr>
              <w:pStyle w:val="TableContents"/>
              <w:spacing w:line="360" w:lineRule="auto"/>
              <w:rPr>
                <w:rFonts w:hint="eastAsia"/>
                <w:sz w:val="18"/>
                <w:szCs w:val="18"/>
              </w:rPr>
            </w:pPr>
            <w:r>
              <w:rPr>
                <w:sz w:val="18"/>
                <w:szCs w:val="18"/>
              </w:rPr>
              <w:t> Verletzung, Ablehnung, Verlassen werden</w:t>
            </w:r>
          </w:p>
          <w:p w14:paraId="5E601AD0" w14:textId="77777777" w:rsidR="002F3F8A" w:rsidRDefault="00D82F91">
            <w:pPr>
              <w:pStyle w:val="TableContents"/>
              <w:spacing w:line="360" w:lineRule="auto"/>
              <w:rPr>
                <w:rFonts w:hint="eastAsia"/>
                <w:sz w:val="18"/>
                <w:szCs w:val="18"/>
              </w:rPr>
            </w:pPr>
            <w:r>
              <w:rPr>
                <w:sz w:val="18"/>
                <w:szCs w:val="18"/>
              </w:rPr>
              <w:t> Gefangen sein</w:t>
            </w:r>
          </w:p>
          <w:p w14:paraId="27F192E7" w14:textId="77777777" w:rsidR="002F3F8A" w:rsidRDefault="00D82F91">
            <w:pPr>
              <w:pStyle w:val="TableContents"/>
              <w:spacing w:line="360" w:lineRule="auto"/>
              <w:rPr>
                <w:rFonts w:hint="eastAsia"/>
                <w:sz w:val="18"/>
                <w:szCs w:val="18"/>
              </w:rPr>
            </w:pPr>
            <w:r>
              <w:rPr>
                <w:sz w:val="18"/>
                <w:szCs w:val="18"/>
              </w:rPr>
              <w:t> Veränderung, Unsicherheit, Verlust</w:t>
            </w:r>
          </w:p>
          <w:p w14:paraId="799D6CA0" w14:textId="77777777" w:rsidR="002F3F8A" w:rsidRDefault="00D82F91">
            <w:pPr>
              <w:pStyle w:val="TableContents"/>
              <w:spacing w:line="360" w:lineRule="auto"/>
              <w:rPr>
                <w:rFonts w:hint="eastAsia"/>
                <w:sz w:val="18"/>
                <w:szCs w:val="18"/>
              </w:rPr>
            </w:pPr>
            <w:r>
              <w:rPr>
                <w:sz w:val="18"/>
                <w:szCs w:val="18"/>
              </w:rPr>
              <w:t> Kritik, Urteil, Meinung anderer über mich</w:t>
            </w:r>
          </w:p>
          <w:p w14:paraId="275D259F" w14:textId="77777777" w:rsidR="002F3F8A" w:rsidRDefault="00D82F91">
            <w:pPr>
              <w:pStyle w:val="TableContents"/>
              <w:spacing w:line="360" w:lineRule="auto"/>
              <w:rPr>
                <w:rFonts w:hint="eastAsia"/>
                <w:sz w:val="18"/>
                <w:szCs w:val="18"/>
              </w:rPr>
            </w:pPr>
            <w:r>
              <w:rPr>
                <w:sz w:val="18"/>
                <w:szCs w:val="18"/>
              </w:rPr>
              <w:t> Schwierigkeiten, Unbehagen, Schmerzen, Verletzungen</w:t>
            </w:r>
          </w:p>
          <w:p w14:paraId="3B790307" w14:textId="77777777" w:rsidR="002F3F8A" w:rsidRDefault="00D82F91">
            <w:pPr>
              <w:pStyle w:val="TableContents"/>
              <w:spacing w:line="360" w:lineRule="auto"/>
              <w:rPr>
                <w:rFonts w:hint="eastAsia"/>
                <w:sz w:val="18"/>
                <w:szCs w:val="18"/>
              </w:rPr>
            </w:pPr>
            <w:r>
              <w:rPr>
                <w:sz w:val="18"/>
                <w:szCs w:val="18"/>
              </w:rPr>
              <w:t> Peinlichkeit, Bloßstellung</w:t>
            </w:r>
          </w:p>
          <w:p w14:paraId="2C75FB36" w14:textId="77777777" w:rsidR="002F3F8A" w:rsidRDefault="00D82F91">
            <w:pPr>
              <w:pStyle w:val="TableContents"/>
              <w:spacing w:line="360" w:lineRule="auto"/>
              <w:rPr>
                <w:rFonts w:hint="eastAsia"/>
                <w:sz w:val="18"/>
                <w:szCs w:val="18"/>
              </w:rPr>
            </w:pPr>
            <w:r>
              <w:rPr>
                <w:sz w:val="18"/>
                <w:szCs w:val="18"/>
              </w:rPr>
              <w:t> Emot</w:t>
            </w:r>
            <w:r>
              <w:rPr>
                <w:sz w:val="18"/>
                <w:szCs w:val="18"/>
              </w:rPr>
              <w:t>ionaler oder körperlicher Missbrauch</w:t>
            </w:r>
          </w:p>
          <w:p w14:paraId="45330E06" w14:textId="77777777" w:rsidR="002F3F8A" w:rsidRDefault="00D82F91">
            <w:pPr>
              <w:pStyle w:val="TableContents"/>
              <w:spacing w:line="360" w:lineRule="auto"/>
              <w:rPr>
                <w:rFonts w:hint="eastAsia"/>
                <w:sz w:val="18"/>
                <w:szCs w:val="18"/>
              </w:rPr>
            </w:pPr>
            <w:r>
              <w:rPr>
                <w:sz w:val="18"/>
                <w:szCs w:val="18"/>
              </w:rPr>
              <w:t> Misserfolg oder Erfolg</w:t>
            </w:r>
          </w:p>
          <w:p w14:paraId="52ADD9FD" w14:textId="77777777" w:rsidR="002F3F8A" w:rsidRDefault="00D82F91">
            <w:pPr>
              <w:pStyle w:val="TableContents"/>
              <w:spacing w:line="360" w:lineRule="auto"/>
              <w:rPr>
                <w:rFonts w:hint="eastAsia"/>
                <w:sz w:val="18"/>
                <w:szCs w:val="18"/>
              </w:rPr>
            </w:pPr>
            <w:r>
              <w:rPr>
                <w:sz w:val="18"/>
                <w:szCs w:val="18"/>
              </w:rPr>
              <w:t> Unvollkommenheit, Fehler machen</w:t>
            </w:r>
          </w:p>
          <w:p w14:paraId="7290A8A2" w14:textId="77777777" w:rsidR="002F3F8A" w:rsidRDefault="00D82F91">
            <w:pPr>
              <w:pStyle w:val="TableContents"/>
              <w:spacing w:line="360" w:lineRule="auto"/>
              <w:rPr>
                <w:rFonts w:hint="eastAsia"/>
                <w:sz w:val="18"/>
                <w:szCs w:val="18"/>
              </w:rPr>
            </w:pPr>
            <w:r>
              <w:rPr>
                <w:sz w:val="18"/>
                <w:szCs w:val="18"/>
              </w:rPr>
              <w:t> Meine Minderwertigkeit, Unzulänglichkeit</w:t>
            </w:r>
          </w:p>
          <w:p w14:paraId="32A23402" w14:textId="77777777" w:rsidR="002F3F8A" w:rsidRDefault="00D82F91">
            <w:pPr>
              <w:pStyle w:val="TableContents"/>
              <w:spacing w:line="360" w:lineRule="auto"/>
              <w:rPr>
                <w:rFonts w:hint="eastAsia"/>
                <w:sz w:val="18"/>
                <w:szCs w:val="18"/>
              </w:rPr>
            </w:pPr>
            <w:r>
              <w:rPr>
                <w:sz w:val="18"/>
                <w:szCs w:val="18"/>
              </w:rPr>
              <w:t>Eine Situation oder Person nicht kontrollieren oder ändern zu können</w:t>
            </w:r>
          </w:p>
          <w:p w14:paraId="13B1EC99" w14:textId="77777777" w:rsidR="002F3F8A" w:rsidRDefault="00D82F91">
            <w:pPr>
              <w:pStyle w:val="TableContents"/>
              <w:spacing w:line="360" w:lineRule="auto"/>
              <w:rPr>
                <w:rFonts w:hint="eastAsia"/>
                <w:sz w:val="18"/>
                <w:szCs w:val="18"/>
              </w:rPr>
            </w:pPr>
            <w:r>
              <w:rPr>
                <w:sz w:val="18"/>
                <w:szCs w:val="18"/>
              </w:rPr>
              <w:t> Meine Gefühle, Gedanken und Ideen äußern</w:t>
            </w:r>
          </w:p>
        </w:tc>
      </w:tr>
    </w:tbl>
    <w:p w14:paraId="27957175" w14:textId="77777777" w:rsidR="002F3F8A" w:rsidRDefault="002F3F8A">
      <w:pPr>
        <w:pStyle w:val="Standard"/>
        <w:rPr>
          <w:rFonts w:hint="eastAsia"/>
          <w:sz w:val="18"/>
          <w:szCs w:val="18"/>
        </w:rPr>
      </w:pPr>
    </w:p>
    <w:tbl>
      <w:tblPr>
        <w:tblW w:w="9638" w:type="dxa"/>
        <w:tblLayout w:type="fixed"/>
        <w:tblCellMar>
          <w:left w:w="10" w:type="dxa"/>
          <w:right w:w="10" w:type="dxa"/>
        </w:tblCellMar>
        <w:tblLook w:val="04A0" w:firstRow="1" w:lastRow="0" w:firstColumn="1" w:lastColumn="0" w:noHBand="0" w:noVBand="1"/>
      </w:tblPr>
      <w:tblGrid>
        <w:gridCol w:w="9638"/>
      </w:tblGrid>
      <w:tr w:rsidR="002F3F8A" w14:paraId="2E3EC27B" w14:textId="77777777">
        <w:tblPrEx>
          <w:tblCellMar>
            <w:top w:w="0" w:type="dxa"/>
            <w:bottom w:w="0" w:type="dxa"/>
          </w:tblCellMar>
        </w:tblPrEx>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B2E6754" w14:textId="77777777" w:rsidR="002F3F8A" w:rsidRDefault="00D82F91">
            <w:pPr>
              <w:pStyle w:val="TableContents"/>
              <w:rPr>
                <w:rFonts w:hint="eastAsia"/>
                <w:b/>
                <w:bCs/>
                <w:color w:val="000000"/>
                <w:sz w:val="18"/>
                <w:szCs w:val="18"/>
              </w:rPr>
            </w:pPr>
            <w:r>
              <w:rPr>
                <w:b/>
                <w:bCs/>
                <w:color w:val="000000"/>
                <w:sz w:val="18"/>
                <w:szCs w:val="18"/>
              </w:rPr>
              <w:t>4.</w:t>
            </w:r>
            <w:r>
              <w:rPr>
                <w:b/>
                <w:bCs/>
                <w:color w:val="000000"/>
                <w:sz w:val="18"/>
                <w:szCs w:val="18"/>
              </w:rPr>
              <w:t xml:space="preserve"> Gebet (schreibe dein eigenes Gebet, bitte Gott, dir deinen Anteil aufzuzeigen, deine Charakterfehler von dir zu nehmen und dir dafür Mitgefühl, Weisheit, Einsicht, Erkenntnis, Toleranz und Liebe zu geben / Bitte um Vergebung, Mut und Bereitschaft)</w:t>
            </w:r>
          </w:p>
        </w:tc>
      </w:tr>
      <w:tr w:rsidR="002F3F8A" w14:paraId="327A2A55" w14:textId="77777777">
        <w:tblPrEx>
          <w:tblCellMar>
            <w:top w:w="0" w:type="dxa"/>
            <w:bottom w:w="0" w:type="dxa"/>
          </w:tblCellMar>
        </w:tblPrEx>
        <w:tc>
          <w:tcPr>
            <w:tcW w:w="96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8B7AEAB" w14:textId="77777777" w:rsidR="002F3F8A" w:rsidRDefault="002F3F8A">
            <w:pPr>
              <w:pStyle w:val="TableContents"/>
              <w:rPr>
                <w:rFonts w:hint="eastAsia"/>
                <w:b/>
                <w:bCs/>
                <w:color w:val="000000"/>
                <w:sz w:val="18"/>
                <w:szCs w:val="18"/>
              </w:rPr>
            </w:pPr>
          </w:p>
          <w:p w14:paraId="79B4A29F" w14:textId="77777777" w:rsidR="002F3F8A" w:rsidRDefault="002F3F8A">
            <w:pPr>
              <w:pStyle w:val="TableContents"/>
              <w:rPr>
                <w:rFonts w:hint="eastAsia"/>
                <w:b/>
                <w:bCs/>
                <w:color w:val="000000"/>
                <w:sz w:val="18"/>
                <w:szCs w:val="18"/>
              </w:rPr>
            </w:pPr>
          </w:p>
          <w:p w14:paraId="21CF9910" w14:textId="77777777" w:rsidR="002F3F8A" w:rsidRDefault="002F3F8A">
            <w:pPr>
              <w:pStyle w:val="TableContents"/>
              <w:rPr>
                <w:rFonts w:hint="eastAsia"/>
                <w:b/>
                <w:bCs/>
                <w:color w:val="000000"/>
                <w:sz w:val="18"/>
                <w:szCs w:val="18"/>
              </w:rPr>
            </w:pPr>
          </w:p>
          <w:p w14:paraId="342FB27C" w14:textId="77777777" w:rsidR="002F3F8A" w:rsidRDefault="002F3F8A">
            <w:pPr>
              <w:pStyle w:val="TableContents"/>
              <w:rPr>
                <w:rFonts w:hint="eastAsia"/>
                <w:b/>
                <w:bCs/>
                <w:color w:val="000000"/>
                <w:sz w:val="18"/>
                <w:szCs w:val="18"/>
              </w:rPr>
            </w:pPr>
          </w:p>
          <w:p w14:paraId="24DF1750" w14:textId="77777777" w:rsidR="002F3F8A" w:rsidRDefault="002F3F8A">
            <w:pPr>
              <w:pStyle w:val="TableContents"/>
              <w:rPr>
                <w:rFonts w:hint="eastAsia"/>
                <w:b/>
                <w:bCs/>
                <w:color w:val="000000"/>
                <w:sz w:val="18"/>
                <w:szCs w:val="18"/>
              </w:rPr>
            </w:pPr>
          </w:p>
          <w:p w14:paraId="1D8E30DB" w14:textId="77777777" w:rsidR="002F3F8A" w:rsidRDefault="002F3F8A">
            <w:pPr>
              <w:pStyle w:val="TableContents"/>
              <w:rPr>
                <w:rFonts w:hint="eastAsia"/>
                <w:b/>
                <w:bCs/>
                <w:color w:val="000000"/>
                <w:sz w:val="18"/>
                <w:szCs w:val="18"/>
              </w:rPr>
            </w:pPr>
          </w:p>
          <w:p w14:paraId="72F4FE66" w14:textId="77777777" w:rsidR="002F3F8A" w:rsidRDefault="002F3F8A">
            <w:pPr>
              <w:pStyle w:val="TableContents"/>
              <w:rPr>
                <w:rFonts w:hint="eastAsia"/>
                <w:b/>
                <w:bCs/>
                <w:color w:val="000000"/>
                <w:sz w:val="18"/>
                <w:szCs w:val="18"/>
              </w:rPr>
            </w:pPr>
          </w:p>
          <w:p w14:paraId="3BD07BC7" w14:textId="77777777" w:rsidR="002F3F8A" w:rsidRDefault="002F3F8A">
            <w:pPr>
              <w:pStyle w:val="TableContents"/>
              <w:rPr>
                <w:rFonts w:hint="eastAsia"/>
                <w:b/>
                <w:bCs/>
                <w:color w:val="000000"/>
                <w:sz w:val="18"/>
                <w:szCs w:val="18"/>
              </w:rPr>
            </w:pPr>
          </w:p>
          <w:p w14:paraId="48294A59" w14:textId="77777777" w:rsidR="002F3F8A" w:rsidRDefault="002F3F8A">
            <w:pPr>
              <w:pStyle w:val="TableContents"/>
              <w:rPr>
                <w:rFonts w:hint="eastAsia"/>
                <w:b/>
                <w:bCs/>
                <w:color w:val="000000"/>
                <w:sz w:val="18"/>
                <w:szCs w:val="18"/>
              </w:rPr>
            </w:pPr>
          </w:p>
          <w:p w14:paraId="731615FD" w14:textId="77777777" w:rsidR="002F3F8A" w:rsidRDefault="002F3F8A">
            <w:pPr>
              <w:pStyle w:val="TableContents"/>
              <w:rPr>
                <w:rFonts w:hint="eastAsia"/>
                <w:b/>
                <w:bCs/>
                <w:color w:val="000000"/>
                <w:sz w:val="18"/>
                <w:szCs w:val="18"/>
              </w:rPr>
            </w:pPr>
          </w:p>
          <w:p w14:paraId="31568D10" w14:textId="77777777" w:rsidR="002F3F8A" w:rsidRDefault="002F3F8A">
            <w:pPr>
              <w:pStyle w:val="TableContents"/>
              <w:rPr>
                <w:rFonts w:hint="eastAsia"/>
                <w:b/>
                <w:bCs/>
                <w:color w:val="000000"/>
                <w:sz w:val="18"/>
                <w:szCs w:val="18"/>
              </w:rPr>
            </w:pPr>
          </w:p>
          <w:p w14:paraId="606E65EB" w14:textId="77777777" w:rsidR="002F3F8A" w:rsidRDefault="002F3F8A">
            <w:pPr>
              <w:pStyle w:val="TableContents"/>
              <w:rPr>
                <w:rFonts w:hint="eastAsia"/>
                <w:b/>
                <w:bCs/>
                <w:color w:val="000000"/>
                <w:sz w:val="18"/>
                <w:szCs w:val="18"/>
              </w:rPr>
            </w:pPr>
          </w:p>
          <w:p w14:paraId="0648D0AD" w14:textId="77777777" w:rsidR="002F3F8A" w:rsidRDefault="002F3F8A">
            <w:pPr>
              <w:pStyle w:val="TableContents"/>
              <w:rPr>
                <w:rFonts w:hint="eastAsia"/>
                <w:b/>
                <w:bCs/>
                <w:color w:val="000000"/>
                <w:sz w:val="18"/>
                <w:szCs w:val="18"/>
              </w:rPr>
            </w:pPr>
          </w:p>
        </w:tc>
      </w:tr>
      <w:tr w:rsidR="002F3F8A" w14:paraId="645DADC9" w14:textId="77777777">
        <w:tblPrEx>
          <w:tblCellMar>
            <w:top w:w="0" w:type="dxa"/>
            <w:bottom w:w="0" w:type="dxa"/>
          </w:tblCellMar>
        </w:tblPrEx>
        <w:tc>
          <w:tcPr>
            <w:tcW w:w="96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B6BC2C" w14:textId="77777777" w:rsidR="002F3F8A" w:rsidRDefault="00D82F91">
            <w:pPr>
              <w:pStyle w:val="TableContents"/>
              <w:rPr>
                <w:rFonts w:hint="eastAsia"/>
                <w:b/>
                <w:bCs/>
                <w:color w:val="000000"/>
                <w:sz w:val="18"/>
                <w:szCs w:val="18"/>
              </w:rPr>
            </w:pPr>
            <w:r>
              <w:rPr>
                <w:b/>
                <w:bCs/>
                <w:color w:val="000000"/>
                <w:sz w:val="18"/>
                <w:szCs w:val="18"/>
              </w:rPr>
              <w:t>5. Habe ich jemandem oder etwas Schaden zugefügt?</w:t>
            </w:r>
          </w:p>
        </w:tc>
      </w:tr>
      <w:tr w:rsidR="002F3F8A" w14:paraId="1F6CBD68" w14:textId="77777777">
        <w:tblPrEx>
          <w:tblCellMar>
            <w:top w:w="0" w:type="dxa"/>
            <w:bottom w:w="0" w:type="dxa"/>
          </w:tblCellMar>
        </w:tblPrEx>
        <w:tc>
          <w:tcPr>
            <w:tcW w:w="96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8E0F4FF" w14:textId="77777777" w:rsidR="002F3F8A" w:rsidRDefault="002F3F8A">
            <w:pPr>
              <w:pStyle w:val="TableContents"/>
              <w:rPr>
                <w:rFonts w:hint="eastAsia"/>
                <w:b/>
                <w:bCs/>
                <w:color w:val="000000"/>
                <w:sz w:val="18"/>
                <w:szCs w:val="18"/>
              </w:rPr>
            </w:pPr>
          </w:p>
          <w:p w14:paraId="6923D9F0" w14:textId="77777777" w:rsidR="002F3F8A" w:rsidRDefault="002F3F8A">
            <w:pPr>
              <w:pStyle w:val="TableContents"/>
              <w:rPr>
                <w:rFonts w:hint="eastAsia"/>
                <w:b/>
                <w:bCs/>
                <w:color w:val="000000"/>
                <w:sz w:val="18"/>
                <w:szCs w:val="18"/>
              </w:rPr>
            </w:pPr>
          </w:p>
        </w:tc>
      </w:tr>
      <w:tr w:rsidR="002F3F8A" w14:paraId="20C02142" w14:textId="77777777">
        <w:tblPrEx>
          <w:tblCellMar>
            <w:top w:w="0" w:type="dxa"/>
            <w:bottom w:w="0" w:type="dxa"/>
          </w:tblCellMar>
        </w:tblPrEx>
        <w:tc>
          <w:tcPr>
            <w:tcW w:w="96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AB03DE" w14:textId="77777777" w:rsidR="002F3F8A" w:rsidRDefault="00D82F91">
            <w:pPr>
              <w:pStyle w:val="TableContents"/>
              <w:rPr>
                <w:rFonts w:hint="eastAsia"/>
                <w:b/>
                <w:bCs/>
                <w:color w:val="000000"/>
                <w:sz w:val="18"/>
                <w:szCs w:val="18"/>
              </w:rPr>
            </w:pPr>
            <w:r>
              <w:rPr>
                <w:b/>
                <w:bCs/>
                <w:color w:val="000000"/>
                <w:sz w:val="18"/>
                <w:szCs w:val="18"/>
              </w:rPr>
              <w:t xml:space="preserve">6. Muss ich Wiedergutmachung leisten? Wenn ja, </w:t>
            </w:r>
            <w:r>
              <w:rPr>
                <w:b/>
                <w:bCs/>
                <w:color w:val="000000"/>
                <w:sz w:val="18"/>
                <w:szCs w:val="18"/>
              </w:rPr>
              <w:t>wie könnte diese Wiedergutmachung aussehen? Mit wem könnte ich dieses Problem besprechen? Was sagt meine Höhere Macht dazu?</w:t>
            </w:r>
          </w:p>
        </w:tc>
      </w:tr>
      <w:tr w:rsidR="002F3F8A" w14:paraId="09A505DF" w14:textId="77777777">
        <w:tblPrEx>
          <w:tblCellMar>
            <w:top w:w="0" w:type="dxa"/>
            <w:bottom w:w="0" w:type="dxa"/>
          </w:tblCellMar>
        </w:tblPrEx>
        <w:tc>
          <w:tcPr>
            <w:tcW w:w="96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5C8B101" w14:textId="77777777" w:rsidR="002F3F8A" w:rsidRDefault="002F3F8A">
            <w:pPr>
              <w:pStyle w:val="TableContents"/>
              <w:rPr>
                <w:rFonts w:hint="eastAsia"/>
                <w:b/>
                <w:bCs/>
                <w:color w:val="000000"/>
                <w:sz w:val="18"/>
                <w:szCs w:val="18"/>
              </w:rPr>
            </w:pPr>
          </w:p>
          <w:p w14:paraId="7F3B2689" w14:textId="77777777" w:rsidR="002F3F8A" w:rsidRDefault="002F3F8A">
            <w:pPr>
              <w:pStyle w:val="TableContents"/>
              <w:rPr>
                <w:rFonts w:hint="eastAsia"/>
                <w:b/>
                <w:bCs/>
                <w:color w:val="000000"/>
                <w:sz w:val="18"/>
                <w:szCs w:val="18"/>
              </w:rPr>
            </w:pPr>
          </w:p>
          <w:p w14:paraId="1B42584C" w14:textId="77777777" w:rsidR="002F3F8A" w:rsidRDefault="002F3F8A">
            <w:pPr>
              <w:pStyle w:val="TableContents"/>
              <w:rPr>
                <w:rFonts w:hint="eastAsia"/>
                <w:b/>
                <w:bCs/>
                <w:color w:val="000000"/>
                <w:sz w:val="18"/>
                <w:szCs w:val="18"/>
              </w:rPr>
            </w:pPr>
          </w:p>
          <w:p w14:paraId="5B421F45" w14:textId="77777777" w:rsidR="002F3F8A" w:rsidRDefault="002F3F8A">
            <w:pPr>
              <w:pStyle w:val="TableContents"/>
              <w:rPr>
                <w:rFonts w:hint="eastAsia"/>
                <w:b/>
                <w:bCs/>
                <w:color w:val="000000"/>
                <w:sz w:val="18"/>
                <w:szCs w:val="18"/>
              </w:rPr>
            </w:pPr>
          </w:p>
          <w:p w14:paraId="12B674BC" w14:textId="77777777" w:rsidR="002F3F8A" w:rsidRDefault="002F3F8A">
            <w:pPr>
              <w:pStyle w:val="TableContents"/>
              <w:rPr>
                <w:rFonts w:hint="eastAsia"/>
                <w:b/>
                <w:bCs/>
                <w:color w:val="000000"/>
                <w:sz w:val="18"/>
                <w:szCs w:val="18"/>
              </w:rPr>
            </w:pPr>
          </w:p>
          <w:p w14:paraId="7CA8FB87" w14:textId="77777777" w:rsidR="002F3F8A" w:rsidRDefault="002F3F8A">
            <w:pPr>
              <w:pStyle w:val="TableContents"/>
              <w:rPr>
                <w:rFonts w:hint="eastAsia"/>
                <w:b/>
                <w:bCs/>
                <w:color w:val="000000"/>
                <w:sz w:val="18"/>
                <w:szCs w:val="18"/>
              </w:rPr>
            </w:pPr>
          </w:p>
          <w:p w14:paraId="79C662D3" w14:textId="77777777" w:rsidR="002F3F8A" w:rsidRDefault="002F3F8A">
            <w:pPr>
              <w:pStyle w:val="TableContents"/>
              <w:rPr>
                <w:rFonts w:hint="eastAsia"/>
                <w:b/>
                <w:bCs/>
                <w:color w:val="000000"/>
                <w:sz w:val="18"/>
                <w:szCs w:val="18"/>
              </w:rPr>
            </w:pPr>
          </w:p>
          <w:p w14:paraId="4ACA315D" w14:textId="77777777" w:rsidR="002F3F8A" w:rsidRDefault="002F3F8A">
            <w:pPr>
              <w:pStyle w:val="TableContents"/>
              <w:rPr>
                <w:rFonts w:hint="eastAsia"/>
                <w:b/>
                <w:bCs/>
                <w:color w:val="000000"/>
                <w:sz w:val="18"/>
                <w:szCs w:val="18"/>
              </w:rPr>
            </w:pPr>
          </w:p>
          <w:p w14:paraId="49D4883D" w14:textId="77777777" w:rsidR="002F3F8A" w:rsidRDefault="002F3F8A">
            <w:pPr>
              <w:pStyle w:val="TableContents"/>
              <w:rPr>
                <w:rFonts w:hint="eastAsia"/>
                <w:b/>
                <w:bCs/>
                <w:color w:val="000000"/>
                <w:sz w:val="18"/>
                <w:szCs w:val="18"/>
              </w:rPr>
            </w:pPr>
          </w:p>
          <w:p w14:paraId="797B62A0" w14:textId="77777777" w:rsidR="002F3F8A" w:rsidRDefault="002F3F8A">
            <w:pPr>
              <w:pStyle w:val="TableContents"/>
              <w:rPr>
                <w:rFonts w:hint="eastAsia"/>
                <w:b/>
                <w:bCs/>
                <w:color w:val="000000"/>
                <w:sz w:val="18"/>
                <w:szCs w:val="18"/>
              </w:rPr>
            </w:pPr>
          </w:p>
          <w:p w14:paraId="0D83857F" w14:textId="77777777" w:rsidR="002F3F8A" w:rsidRDefault="002F3F8A">
            <w:pPr>
              <w:pStyle w:val="TableContents"/>
              <w:rPr>
                <w:rFonts w:hint="eastAsia"/>
                <w:b/>
                <w:bCs/>
                <w:color w:val="000000"/>
                <w:sz w:val="18"/>
                <w:szCs w:val="18"/>
              </w:rPr>
            </w:pPr>
          </w:p>
        </w:tc>
      </w:tr>
    </w:tbl>
    <w:p w14:paraId="1ADF0059" w14:textId="77777777" w:rsidR="002F3F8A" w:rsidRDefault="002F3F8A">
      <w:pPr>
        <w:pStyle w:val="Standard"/>
        <w:rPr>
          <w:rFonts w:hint="eastAsia"/>
        </w:rPr>
      </w:pPr>
    </w:p>
    <w:tbl>
      <w:tblPr>
        <w:tblW w:w="9638" w:type="dxa"/>
        <w:tblLayout w:type="fixed"/>
        <w:tblCellMar>
          <w:left w:w="10" w:type="dxa"/>
          <w:right w:w="10" w:type="dxa"/>
        </w:tblCellMar>
        <w:tblLook w:val="04A0" w:firstRow="1" w:lastRow="0" w:firstColumn="1" w:lastColumn="0" w:noHBand="0" w:noVBand="1"/>
      </w:tblPr>
      <w:tblGrid>
        <w:gridCol w:w="9638"/>
      </w:tblGrid>
      <w:tr w:rsidR="002F3F8A" w14:paraId="10D3F06C" w14:textId="77777777">
        <w:tblPrEx>
          <w:tblCellMar>
            <w:top w:w="0" w:type="dxa"/>
            <w:bottom w:w="0" w:type="dxa"/>
          </w:tblCellMar>
        </w:tblPrEx>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81D22FB" w14:textId="77777777" w:rsidR="002F3F8A" w:rsidRDefault="00D82F91">
            <w:pPr>
              <w:pStyle w:val="TableContents"/>
              <w:rPr>
                <w:rFonts w:hint="eastAsia"/>
                <w:b/>
                <w:bCs/>
                <w:color w:val="000000"/>
                <w:sz w:val="18"/>
                <w:szCs w:val="18"/>
              </w:rPr>
            </w:pPr>
            <w:r>
              <w:rPr>
                <w:b/>
                <w:bCs/>
                <w:color w:val="000000"/>
                <w:sz w:val="18"/>
                <w:szCs w:val="18"/>
              </w:rPr>
              <w:t xml:space="preserve">7. Wie wäre ich in dieser Situation, wenn </w:t>
            </w:r>
            <w:r>
              <w:rPr>
                <w:b/>
                <w:bCs/>
                <w:color w:val="000000"/>
                <w:sz w:val="18"/>
                <w:szCs w:val="18"/>
              </w:rPr>
              <w:t>ich mich auf eine Kraft, größer als ich selbst beziehen würde?</w:t>
            </w:r>
          </w:p>
        </w:tc>
      </w:tr>
      <w:tr w:rsidR="002F3F8A" w14:paraId="2FB7655F" w14:textId="77777777">
        <w:tblPrEx>
          <w:tblCellMar>
            <w:top w:w="0" w:type="dxa"/>
            <w:bottom w:w="0" w:type="dxa"/>
          </w:tblCellMar>
        </w:tblPrEx>
        <w:tc>
          <w:tcPr>
            <w:tcW w:w="96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DBB0ED1" w14:textId="77777777" w:rsidR="002F3F8A" w:rsidRDefault="002F3F8A">
            <w:pPr>
              <w:pStyle w:val="TableContents"/>
              <w:rPr>
                <w:rFonts w:hint="eastAsia"/>
                <w:b/>
                <w:bCs/>
                <w:color w:val="000000"/>
                <w:sz w:val="18"/>
                <w:szCs w:val="18"/>
              </w:rPr>
            </w:pPr>
          </w:p>
          <w:p w14:paraId="7C342883" w14:textId="77777777" w:rsidR="002F3F8A" w:rsidRDefault="002F3F8A">
            <w:pPr>
              <w:pStyle w:val="TableContents"/>
              <w:rPr>
                <w:rFonts w:hint="eastAsia"/>
                <w:b/>
                <w:bCs/>
                <w:color w:val="000000"/>
                <w:sz w:val="18"/>
                <w:szCs w:val="18"/>
              </w:rPr>
            </w:pPr>
          </w:p>
          <w:p w14:paraId="78031974" w14:textId="77777777" w:rsidR="002F3F8A" w:rsidRDefault="002F3F8A">
            <w:pPr>
              <w:pStyle w:val="TableContents"/>
              <w:rPr>
                <w:rFonts w:hint="eastAsia"/>
                <w:b/>
                <w:bCs/>
                <w:color w:val="000000"/>
                <w:sz w:val="18"/>
                <w:szCs w:val="18"/>
              </w:rPr>
            </w:pPr>
          </w:p>
          <w:p w14:paraId="29F47EB0" w14:textId="77777777" w:rsidR="002F3F8A" w:rsidRDefault="002F3F8A">
            <w:pPr>
              <w:pStyle w:val="TableContents"/>
              <w:rPr>
                <w:rFonts w:hint="eastAsia"/>
                <w:b/>
                <w:bCs/>
                <w:color w:val="000000"/>
                <w:sz w:val="18"/>
                <w:szCs w:val="18"/>
              </w:rPr>
            </w:pPr>
          </w:p>
          <w:p w14:paraId="23ACF00B" w14:textId="77777777" w:rsidR="002F3F8A" w:rsidRDefault="002F3F8A">
            <w:pPr>
              <w:pStyle w:val="TableContents"/>
              <w:rPr>
                <w:rFonts w:hint="eastAsia"/>
                <w:b/>
                <w:bCs/>
                <w:color w:val="000000"/>
                <w:sz w:val="18"/>
                <w:szCs w:val="18"/>
              </w:rPr>
            </w:pPr>
          </w:p>
          <w:p w14:paraId="3C81A220" w14:textId="77777777" w:rsidR="002F3F8A" w:rsidRDefault="002F3F8A">
            <w:pPr>
              <w:pStyle w:val="TableContents"/>
              <w:rPr>
                <w:rFonts w:hint="eastAsia"/>
                <w:b/>
                <w:bCs/>
                <w:color w:val="000000"/>
                <w:sz w:val="18"/>
                <w:szCs w:val="18"/>
              </w:rPr>
            </w:pPr>
          </w:p>
          <w:p w14:paraId="54356E14" w14:textId="77777777" w:rsidR="002F3F8A" w:rsidRDefault="002F3F8A">
            <w:pPr>
              <w:pStyle w:val="TableContents"/>
              <w:rPr>
                <w:rFonts w:hint="eastAsia"/>
                <w:b/>
                <w:bCs/>
                <w:color w:val="000000"/>
                <w:sz w:val="18"/>
                <w:szCs w:val="18"/>
              </w:rPr>
            </w:pPr>
          </w:p>
          <w:p w14:paraId="20CCE7E8" w14:textId="77777777" w:rsidR="002F3F8A" w:rsidRDefault="002F3F8A">
            <w:pPr>
              <w:pStyle w:val="TableContents"/>
              <w:rPr>
                <w:rFonts w:hint="eastAsia"/>
                <w:b/>
                <w:bCs/>
                <w:color w:val="000000"/>
                <w:sz w:val="18"/>
                <w:szCs w:val="18"/>
              </w:rPr>
            </w:pPr>
          </w:p>
          <w:p w14:paraId="6FE985AC" w14:textId="77777777" w:rsidR="002F3F8A" w:rsidRDefault="002F3F8A">
            <w:pPr>
              <w:pStyle w:val="TableContents"/>
              <w:rPr>
                <w:rFonts w:hint="eastAsia"/>
                <w:b/>
                <w:bCs/>
                <w:color w:val="000000"/>
                <w:sz w:val="18"/>
                <w:szCs w:val="18"/>
              </w:rPr>
            </w:pPr>
          </w:p>
          <w:p w14:paraId="6CBA01E1" w14:textId="77777777" w:rsidR="002F3F8A" w:rsidRDefault="002F3F8A">
            <w:pPr>
              <w:pStyle w:val="TableContents"/>
              <w:rPr>
                <w:rFonts w:hint="eastAsia"/>
                <w:b/>
                <w:bCs/>
                <w:color w:val="000000"/>
                <w:sz w:val="18"/>
                <w:szCs w:val="18"/>
              </w:rPr>
            </w:pPr>
          </w:p>
          <w:p w14:paraId="36E7123E" w14:textId="77777777" w:rsidR="002F3F8A" w:rsidRDefault="002F3F8A">
            <w:pPr>
              <w:pStyle w:val="TableContents"/>
              <w:rPr>
                <w:rFonts w:hint="eastAsia"/>
                <w:b/>
                <w:bCs/>
                <w:color w:val="000000"/>
                <w:sz w:val="18"/>
                <w:szCs w:val="18"/>
              </w:rPr>
            </w:pPr>
          </w:p>
          <w:p w14:paraId="59B3B7F4" w14:textId="77777777" w:rsidR="002F3F8A" w:rsidRDefault="002F3F8A">
            <w:pPr>
              <w:pStyle w:val="TableContents"/>
              <w:rPr>
                <w:rFonts w:hint="eastAsia"/>
                <w:b/>
                <w:bCs/>
                <w:color w:val="000000"/>
                <w:sz w:val="18"/>
                <w:szCs w:val="18"/>
              </w:rPr>
            </w:pPr>
          </w:p>
          <w:p w14:paraId="5EA4E6E7" w14:textId="77777777" w:rsidR="002F3F8A" w:rsidRDefault="002F3F8A">
            <w:pPr>
              <w:pStyle w:val="TableContents"/>
              <w:rPr>
                <w:rFonts w:hint="eastAsia"/>
                <w:b/>
                <w:bCs/>
                <w:color w:val="000000"/>
                <w:sz w:val="18"/>
                <w:szCs w:val="18"/>
              </w:rPr>
            </w:pPr>
          </w:p>
          <w:p w14:paraId="773B0EE5" w14:textId="77777777" w:rsidR="002F3F8A" w:rsidRDefault="002F3F8A">
            <w:pPr>
              <w:pStyle w:val="TableContents"/>
              <w:rPr>
                <w:rFonts w:hint="eastAsia"/>
                <w:b/>
                <w:bCs/>
                <w:color w:val="000000"/>
                <w:sz w:val="18"/>
                <w:szCs w:val="18"/>
              </w:rPr>
            </w:pPr>
          </w:p>
        </w:tc>
      </w:tr>
      <w:tr w:rsidR="002F3F8A" w14:paraId="30182121" w14:textId="77777777">
        <w:tblPrEx>
          <w:tblCellMar>
            <w:top w:w="0" w:type="dxa"/>
            <w:bottom w:w="0" w:type="dxa"/>
          </w:tblCellMar>
        </w:tblPrEx>
        <w:tc>
          <w:tcPr>
            <w:tcW w:w="96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B8C2DB" w14:textId="77777777" w:rsidR="002F3F8A" w:rsidRDefault="00D82F91">
            <w:pPr>
              <w:pStyle w:val="TableContents"/>
              <w:rPr>
                <w:rFonts w:hint="eastAsia"/>
                <w:b/>
                <w:bCs/>
                <w:color w:val="000000"/>
                <w:sz w:val="18"/>
                <w:szCs w:val="18"/>
              </w:rPr>
            </w:pPr>
            <w:r>
              <w:rPr>
                <w:b/>
                <w:bCs/>
                <w:color w:val="000000"/>
                <w:sz w:val="18"/>
                <w:szCs w:val="18"/>
              </w:rPr>
              <w:t>8. Wofür kann ich in dieser Situation dankbar sein?</w:t>
            </w:r>
          </w:p>
        </w:tc>
      </w:tr>
      <w:tr w:rsidR="002F3F8A" w14:paraId="4AF0DD68" w14:textId="77777777">
        <w:tblPrEx>
          <w:tblCellMar>
            <w:top w:w="0" w:type="dxa"/>
            <w:bottom w:w="0" w:type="dxa"/>
          </w:tblCellMar>
        </w:tblPrEx>
        <w:tc>
          <w:tcPr>
            <w:tcW w:w="96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BBB31A" w14:textId="77777777" w:rsidR="002F3F8A" w:rsidRDefault="002F3F8A">
            <w:pPr>
              <w:pStyle w:val="TableContents"/>
              <w:rPr>
                <w:rFonts w:hint="eastAsia"/>
                <w:b/>
                <w:bCs/>
                <w:color w:val="000000"/>
                <w:sz w:val="18"/>
                <w:szCs w:val="18"/>
              </w:rPr>
            </w:pPr>
          </w:p>
          <w:p w14:paraId="43D2A431" w14:textId="77777777" w:rsidR="002F3F8A" w:rsidRDefault="002F3F8A">
            <w:pPr>
              <w:pStyle w:val="TableContents"/>
              <w:rPr>
                <w:rFonts w:hint="eastAsia"/>
                <w:b/>
                <w:bCs/>
                <w:color w:val="000000"/>
                <w:sz w:val="18"/>
                <w:szCs w:val="18"/>
              </w:rPr>
            </w:pPr>
          </w:p>
          <w:p w14:paraId="02F1CB0A" w14:textId="77777777" w:rsidR="002F3F8A" w:rsidRDefault="002F3F8A">
            <w:pPr>
              <w:pStyle w:val="TableContents"/>
              <w:rPr>
                <w:rFonts w:hint="eastAsia"/>
                <w:b/>
                <w:bCs/>
                <w:color w:val="000000"/>
                <w:sz w:val="18"/>
                <w:szCs w:val="18"/>
              </w:rPr>
            </w:pPr>
          </w:p>
          <w:p w14:paraId="1106ECF1" w14:textId="77777777" w:rsidR="002F3F8A" w:rsidRDefault="002F3F8A">
            <w:pPr>
              <w:pStyle w:val="TableContents"/>
              <w:rPr>
                <w:rFonts w:hint="eastAsia"/>
                <w:b/>
                <w:bCs/>
                <w:color w:val="000000"/>
                <w:sz w:val="18"/>
                <w:szCs w:val="18"/>
              </w:rPr>
            </w:pPr>
          </w:p>
          <w:p w14:paraId="51BC96C5" w14:textId="77777777" w:rsidR="002F3F8A" w:rsidRDefault="002F3F8A">
            <w:pPr>
              <w:pStyle w:val="TableContents"/>
              <w:rPr>
                <w:rFonts w:hint="eastAsia"/>
                <w:b/>
                <w:bCs/>
                <w:color w:val="000000"/>
                <w:sz w:val="18"/>
                <w:szCs w:val="18"/>
              </w:rPr>
            </w:pPr>
          </w:p>
        </w:tc>
      </w:tr>
      <w:tr w:rsidR="002F3F8A" w14:paraId="39002B88" w14:textId="77777777">
        <w:tblPrEx>
          <w:tblCellMar>
            <w:top w:w="0" w:type="dxa"/>
            <w:bottom w:w="0" w:type="dxa"/>
          </w:tblCellMar>
        </w:tblPrEx>
        <w:tc>
          <w:tcPr>
            <w:tcW w:w="96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56AB075" w14:textId="77777777" w:rsidR="002F3F8A" w:rsidRDefault="00D82F91">
            <w:pPr>
              <w:pStyle w:val="TableContents"/>
              <w:rPr>
                <w:rFonts w:hint="eastAsia"/>
                <w:b/>
                <w:bCs/>
                <w:color w:val="000000"/>
                <w:sz w:val="18"/>
                <w:szCs w:val="18"/>
              </w:rPr>
            </w:pPr>
            <w:r>
              <w:rPr>
                <w:b/>
                <w:bCs/>
                <w:color w:val="000000"/>
                <w:sz w:val="18"/>
                <w:szCs w:val="18"/>
              </w:rPr>
              <w:t>9. Was ist die nächste, richtige Aktion?</w:t>
            </w:r>
          </w:p>
        </w:tc>
      </w:tr>
      <w:tr w:rsidR="002F3F8A" w14:paraId="5B7DC2D4" w14:textId="77777777">
        <w:tblPrEx>
          <w:tblCellMar>
            <w:top w:w="0" w:type="dxa"/>
            <w:bottom w:w="0" w:type="dxa"/>
          </w:tblCellMar>
        </w:tblPrEx>
        <w:tc>
          <w:tcPr>
            <w:tcW w:w="963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692CEA1" w14:textId="77777777" w:rsidR="002F3F8A" w:rsidRDefault="002F3F8A">
            <w:pPr>
              <w:pStyle w:val="TableContents"/>
              <w:rPr>
                <w:rFonts w:hint="eastAsia"/>
                <w:b/>
                <w:bCs/>
                <w:color w:val="000000"/>
                <w:sz w:val="18"/>
                <w:szCs w:val="18"/>
              </w:rPr>
            </w:pPr>
          </w:p>
          <w:p w14:paraId="590DE89A" w14:textId="77777777" w:rsidR="002F3F8A" w:rsidRDefault="002F3F8A">
            <w:pPr>
              <w:pStyle w:val="TableContents"/>
              <w:rPr>
                <w:rFonts w:hint="eastAsia"/>
                <w:b/>
                <w:bCs/>
                <w:color w:val="000000"/>
                <w:sz w:val="18"/>
                <w:szCs w:val="18"/>
              </w:rPr>
            </w:pPr>
          </w:p>
          <w:p w14:paraId="05A14E4A" w14:textId="77777777" w:rsidR="002F3F8A" w:rsidRDefault="002F3F8A">
            <w:pPr>
              <w:pStyle w:val="TableContents"/>
              <w:rPr>
                <w:rFonts w:hint="eastAsia"/>
                <w:b/>
                <w:bCs/>
                <w:color w:val="000000"/>
                <w:sz w:val="18"/>
                <w:szCs w:val="18"/>
              </w:rPr>
            </w:pPr>
          </w:p>
          <w:p w14:paraId="18452768" w14:textId="77777777" w:rsidR="002F3F8A" w:rsidRDefault="002F3F8A">
            <w:pPr>
              <w:pStyle w:val="TableContents"/>
              <w:rPr>
                <w:rFonts w:hint="eastAsia"/>
                <w:b/>
                <w:bCs/>
                <w:color w:val="000000"/>
                <w:sz w:val="18"/>
                <w:szCs w:val="18"/>
              </w:rPr>
            </w:pPr>
          </w:p>
          <w:p w14:paraId="30056EF0" w14:textId="77777777" w:rsidR="002F3F8A" w:rsidRDefault="002F3F8A">
            <w:pPr>
              <w:pStyle w:val="TableContents"/>
              <w:rPr>
                <w:rFonts w:hint="eastAsia"/>
                <w:b/>
                <w:bCs/>
                <w:color w:val="000000"/>
                <w:sz w:val="18"/>
                <w:szCs w:val="18"/>
              </w:rPr>
            </w:pPr>
          </w:p>
        </w:tc>
      </w:tr>
    </w:tbl>
    <w:p w14:paraId="02A83076" w14:textId="77777777" w:rsidR="002F3F8A" w:rsidRDefault="002F3F8A">
      <w:pPr>
        <w:pStyle w:val="Standard"/>
        <w:rPr>
          <w:rFonts w:hint="eastAsia"/>
        </w:rPr>
      </w:pPr>
    </w:p>
    <w:p w14:paraId="0957D27F" w14:textId="77777777" w:rsidR="002F3F8A" w:rsidRDefault="002F3F8A">
      <w:pPr>
        <w:pStyle w:val="Standard"/>
        <w:rPr>
          <w:rFonts w:hint="eastAsia"/>
        </w:rPr>
      </w:pPr>
    </w:p>
    <w:tbl>
      <w:tblPr>
        <w:tblW w:w="9638" w:type="dxa"/>
        <w:tblInd w:w="-5" w:type="dxa"/>
        <w:tblLayout w:type="fixed"/>
        <w:tblCellMar>
          <w:left w:w="10" w:type="dxa"/>
          <w:right w:w="10" w:type="dxa"/>
        </w:tblCellMar>
        <w:tblLook w:val="04A0" w:firstRow="1" w:lastRow="0" w:firstColumn="1" w:lastColumn="0" w:noHBand="0" w:noVBand="1"/>
      </w:tblPr>
      <w:tblGrid>
        <w:gridCol w:w="4819"/>
        <w:gridCol w:w="4819"/>
      </w:tblGrid>
      <w:tr w:rsidR="002F3F8A" w14:paraId="29CBD40A" w14:textId="77777777">
        <w:tblPrEx>
          <w:tblCellMar>
            <w:top w:w="0" w:type="dxa"/>
            <w:bottom w:w="0" w:type="dxa"/>
          </w:tblCellMar>
        </w:tblPrEx>
        <w:tc>
          <w:tcPr>
            <w:tcW w:w="4819" w:type="dxa"/>
            <w:tcBorders>
              <w:top w:val="single" w:sz="4" w:space="0" w:color="000000"/>
              <w:left w:val="single" w:sz="4" w:space="0" w:color="000000"/>
              <w:bottom w:val="single" w:sz="4" w:space="0" w:color="000000"/>
            </w:tcBorders>
            <w:tcMar>
              <w:top w:w="55" w:type="dxa"/>
              <w:left w:w="55" w:type="dxa"/>
              <w:bottom w:w="55" w:type="dxa"/>
              <w:right w:w="55" w:type="dxa"/>
            </w:tcMar>
          </w:tcPr>
          <w:p w14:paraId="09330B63" w14:textId="77777777" w:rsidR="002F3F8A" w:rsidRDefault="00D82F91">
            <w:pPr>
              <w:pStyle w:val="TableContents"/>
              <w:jc w:val="center"/>
              <w:rPr>
                <w:rFonts w:hint="eastAsia"/>
                <w:b/>
                <w:bCs/>
                <w:i/>
                <w:iCs/>
                <w:color w:val="000000"/>
                <w:sz w:val="21"/>
                <w:szCs w:val="21"/>
              </w:rPr>
            </w:pPr>
            <w:r>
              <w:rPr>
                <w:b/>
                <w:bCs/>
                <w:i/>
                <w:iCs/>
                <w:color w:val="000000"/>
                <w:sz w:val="21"/>
                <w:szCs w:val="21"/>
              </w:rPr>
              <w:t>Charaktermangel (Problem)</w:t>
            </w:r>
          </w:p>
        </w:tc>
        <w:tc>
          <w:tcPr>
            <w:tcW w:w="481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64896BF" w14:textId="77777777" w:rsidR="002F3F8A" w:rsidRDefault="00D82F91">
            <w:pPr>
              <w:pStyle w:val="TableContents"/>
              <w:jc w:val="center"/>
              <w:rPr>
                <w:rFonts w:hint="eastAsia"/>
                <w:b/>
                <w:bCs/>
                <w:i/>
                <w:iCs/>
                <w:color w:val="000000"/>
                <w:sz w:val="21"/>
                <w:szCs w:val="21"/>
              </w:rPr>
            </w:pPr>
            <w:r>
              <w:rPr>
                <w:b/>
                <w:bCs/>
                <w:i/>
                <w:iCs/>
                <w:color w:val="000000"/>
                <w:sz w:val="21"/>
                <w:szCs w:val="21"/>
              </w:rPr>
              <w:t>Charakterstärke (Lösung)</w:t>
            </w:r>
          </w:p>
        </w:tc>
      </w:tr>
      <w:tr w:rsidR="002F3F8A" w14:paraId="08B4C12A" w14:textId="77777777">
        <w:tblPrEx>
          <w:tblCellMar>
            <w:top w:w="0" w:type="dxa"/>
            <w:bottom w:w="0" w:type="dxa"/>
          </w:tblCellMar>
        </w:tblPrEx>
        <w:tc>
          <w:tcPr>
            <w:tcW w:w="4819" w:type="dxa"/>
            <w:tcBorders>
              <w:left w:val="single" w:sz="4" w:space="0" w:color="000000"/>
              <w:bottom w:val="single" w:sz="4" w:space="0" w:color="000000"/>
            </w:tcBorders>
            <w:tcMar>
              <w:top w:w="55" w:type="dxa"/>
              <w:left w:w="55" w:type="dxa"/>
              <w:bottom w:w="55" w:type="dxa"/>
              <w:right w:w="55" w:type="dxa"/>
            </w:tcMar>
          </w:tcPr>
          <w:p w14:paraId="0B924E7B" w14:textId="77777777" w:rsidR="002F3F8A" w:rsidRDefault="00D82F91">
            <w:pPr>
              <w:pStyle w:val="Standard"/>
              <w:widowControl w:val="0"/>
              <w:rPr>
                <w:rFonts w:hint="eastAsia"/>
                <w:b/>
                <w:bCs/>
                <w:sz w:val="21"/>
                <w:szCs w:val="21"/>
              </w:rPr>
            </w:pPr>
            <w:r>
              <w:rPr>
                <w:b/>
                <w:bCs/>
                <w:sz w:val="21"/>
                <w:szCs w:val="21"/>
              </w:rPr>
              <w:t>Selbstmitleid</w:t>
            </w:r>
          </w:p>
          <w:p w14:paraId="06D97A86" w14:textId="77777777" w:rsidR="002F3F8A" w:rsidRDefault="00D82F91">
            <w:pPr>
              <w:pStyle w:val="Standard"/>
              <w:widowControl w:val="0"/>
              <w:rPr>
                <w:rFonts w:hint="eastAsia"/>
                <w:sz w:val="21"/>
                <w:szCs w:val="21"/>
              </w:rPr>
            </w:pPr>
            <w:r>
              <w:rPr>
                <w:sz w:val="21"/>
                <w:szCs w:val="21"/>
              </w:rPr>
              <w:t>übermäßiges, selbstsüchtiges Unglück</w:t>
            </w:r>
          </w:p>
          <w:p w14:paraId="603E1A7E" w14:textId="77777777" w:rsidR="002F3F8A" w:rsidRDefault="00D82F91">
            <w:pPr>
              <w:pStyle w:val="Standard"/>
              <w:widowControl w:val="0"/>
              <w:rPr>
                <w:rFonts w:hint="eastAsia"/>
                <w:color w:val="000000"/>
                <w:sz w:val="21"/>
                <w:szCs w:val="21"/>
              </w:rPr>
            </w:pPr>
            <w:r>
              <w:rPr>
                <w:color w:val="000000"/>
                <w:sz w:val="21"/>
                <w:szCs w:val="21"/>
              </w:rPr>
              <w:t>über die eigenen Probleme</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498B319F" w14:textId="77777777" w:rsidR="002F3F8A" w:rsidRDefault="00D82F91">
            <w:pPr>
              <w:pStyle w:val="Standard"/>
              <w:widowControl w:val="0"/>
              <w:rPr>
                <w:rFonts w:hint="eastAsia"/>
                <w:b/>
                <w:bCs/>
                <w:sz w:val="21"/>
                <w:szCs w:val="21"/>
              </w:rPr>
            </w:pPr>
            <w:r>
              <w:rPr>
                <w:b/>
                <w:bCs/>
                <w:sz w:val="21"/>
                <w:szCs w:val="21"/>
              </w:rPr>
              <w:t>Mitgefühl</w:t>
            </w:r>
          </w:p>
          <w:p w14:paraId="7BFB7AD2" w14:textId="77777777" w:rsidR="002F3F8A" w:rsidRDefault="00D82F91">
            <w:pPr>
              <w:pStyle w:val="Standard"/>
              <w:widowControl w:val="0"/>
              <w:rPr>
                <w:rFonts w:hint="eastAsia"/>
                <w:sz w:val="21"/>
                <w:szCs w:val="21"/>
              </w:rPr>
            </w:pPr>
            <w:r>
              <w:rPr>
                <w:sz w:val="21"/>
                <w:szCs w:val="21"/>
              </w:rPr>
              <w:t>Wohlwollen auf mich schauen, Fähigkeit, Schmerzen mit Geduld, ohne Anklage zu ertragen, sanft mit sich selbst umzugehen;</w:t>
            </w:r>
          </w:p>
          <w:p w14:paraId="79A3D73A" w14:textId="77777777" w:rsidR="002F3F8A" w:rsidRDefault="00D82F91">
            <w:pPr>
              <w:pStyle w:val="Standard"/>
              <w:widowControl w:val="0"/>
              <w:rPr>
                <w:rFonts w:hint="eastAsia"/>
                <w:b/>
                <w:bCs/>
                <w:color w:val="000000"/>
                <w:sz w:val="21"/>
                <w:szCs w:val="21"/>
              </w:rPr>
            </w:pPr>
            <w:r>
              <w:rPr>
                <w:b/>
                <w:bCs/>
                <w:color w:val="000000"/>
                <w:sz w:val="21"/>
                <w:szCs w:val="21"/>
              </w:rPr>
              <w:t>Arbeiten mit anderen</w:t>
            </w:r>
          </w:p>
          <w:p w14:paraId="1D84BF8A" w14:textId="77777777" w:rsidR="002F3F8A" w:rsidRDefault="00D82F91">
            <w:pPr>
              <w:pStyle w:val="Standard"/>
              <w:widowControl w:val="0"/>
              <w:rPr>
                <w:rFonts w:hint="eastAsia"/>
                <w:color w:val="000000"/>
                <w:sz w:val="21"/>
                <w:szCs w:val="21"/>
              </w:rPr>
            </w:pPr>
            <w:r>
              <w:rPr>
                <w:color w:val="000000"/>
                <w:sz w:val="21"/>
                <w:szCs w:val="21"/>
              </w:rPr>
              <w:t>Aus sich selbst herauskommen, indem man sich auf andere konzentriert</w:t>
            </w:r>
          </w:p>
        </w:tc>
      </w:tr>
      <w:tr w:rsidR="002F3F8A" w14:paraId="68C083BB" w14:textId="77777777">
        <w:tblPrEx>
          <w:tblCellMar>
            <w:top w:w="0" w:type="dxa"/>
            <w:bottom w:w="0" w:type="dxa"/>
          </w:tblCellMar>
        </w:tblPrEx>
        <w:tc>
          <w:tcPr>
            <w:tcW w:w="4819" w:type="dxa"/>
            <w:tcBorders>
              <w:left w:val="single" w:sz="4" w:space="0" w:color="000000"/>
              <w:bottom w:val="single" w:sz="4" w:space="0" w:color="000000"/>
            </w:tcBorders>
            <w:tcMar>
              <w:top w:w="55" w:type="dxa"/>
              <w:left w:w="55" w:type="dxa"/>
              <w:bottom w:w="55" w:type="dxa"/>
              <w:right w:w="55" w:type="dxa"/>
            </w:tcMar>
          </w:tcPr>
          <w:p w14:paraId="19632C4C" w14:textId="77777777" w:rsidR="002F3F8A" w:rsidRDefault="00D82F91">
            <w:pPr>
              <w:pStyle w:val="Standard"/>
              <w:widowControl w:val="0"/>
              <w:rPr>
                <w:rFonts w:hint="eastAsia"/>
                <w:b/>
                <w:bCs/>
                <w:sz w:val="21"/>
                <w:szCs w:val="21"/>
              </w:rPr>
            </w:pPr>
            <w:r>
              <w:rPr>
                <w:b/>
                <w:bCs/>
                <w:sz w:val="21"/>
                <w:szCs w:val="21"/>
              </w:rPr>
              <w:t>Groll</w:t>
            </w:r>
          </w:p>
          <w:p w14:paraId="0CA71064" w14:textId="77777777" w:rsidR="002F3F8A" w:rsidRDefault="00D82F91">
            <w:pPr>
              <w:pStyle w:val="Standard"/>
              <w:widowControl w:val="0"/>
              <w:rPr>
                <w:rFonts w:hint="eastAsia"/>
                <w:sz w:val="21"/>
                <w:szCs w:val="21"/>
              </w:rPr>
            </w:pPr>
            <w:r>
              <w:rPr>
                <w:sz w:val="21"/>
                <w:szCs w:val="21"/>
              </w:rPr>
              <w:t xml:space="preserve">die Folge von Wut oder Bitterkeit gegenüber jemanden oder gegenüber Umstände / </w:t>
            </w:r>
            <w:r>
              <w:rPr>
                <w:sz w:val="21"/>
                <w:szCs w:val="21"/>
              </w:rPr>
              <w:t>Ereignisse ,für einen längeren Zeitraum</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002C8953" w14:textId="77777777" w:rsidR="002F3F8A" w:rsidRDefault="00D82F91">
            <w:pPr>
              <w:pStyle w:val="Standard"/>
              <w:widowControl w:val="0"/>
              <w:rPr>
                <w:rFonts w:hint="eastAsia"/>
              </w:rPr>
            </w:pPr>
            <w:r>
              <w:rPr>
                <w:b/>
                <w:bCs/>
                <w:sz w:val="21"/>
                <w:szCs w:val="21"/>
              </w:rPr>
              <w:t>Vergebung</w:t>
            </w:r>
          </w:p>
          <w:p w14:paraId="479CE315" w14:textId="77777777" w:rsidR="002F3F8A" w:rsidRDefault="00D82F91">
            <w:pPr>
              <w:pStyle w:val="Standard"/>
              <w:widowControl w:val="0"/>
              <w:rPr>
                <w:rFonts w:hint="eastAsia"/>
                <w:sz w:val="21"/>
                <w:szCs w:val="21"/>
              </w:rPr>
            </w:pPr>
            <w:r>
              <w:rPr>
                <w:sz w:val="21"/>
                <w:szCs w:val="21"/>
              </w:rPr>
              <w:t>bewusste Entscheidung, Menschen mit ihren Unzulänglichkeiten und Charakterfehlern sowie Umstände und unangenehme /ärgerliche Situationen zu akzeptieren, anerkennen, dass Menschen / Umstände etc. sind wie s</w:t>
            </w:r>
            <w:r>
              <w:rPr>
                <w:sz w:val="21"/>
                <w:szCs w:val="21"/>
              </w:rPr>
              <w:t>ie sind und wir sie nicht ändern können, nur uns selbst</w:t>
            </w:r>
          </w:p>
        </w:tc>
      </w:tr>
      <w:tr w:rsidR="002F3F8A" w14:paraId="5943236A" w14:textId="77777777">
        <w:tblPrEx>
          <w:tblCellMar>
            <w:top w:w="0" w:type="dxa"/>
            <w:bottom w:w="0" w:type="dxa"/>
          </w:tblCellMar>
        </w:tblPrEx>
        <w:tc>
          <w:tcPr>
            <w:tcW w:w="4819" w:type="dxa"/>
            <w:tcBorders>
              <w:left w:val="single" w:sz="4" w:space="0" w:color="000000"/>
              <w:bottom w:val="single" w:sz="4" w:space="0" w:color="000000"/>
            </w:tcBorders>
            <w:tcMar>
              <w:top w:w="55" w:type="dxa"/>
              <w:left w:w="55" w:type="dxa"/>
              <w:bottom w:w="55" w:type="dxa"/>
              <w:right w:w="55" w:type="dxa"/>
            </w:tcMar>
          </w:tcPr>
          <w:p w14:paraId="3C8A82C3" w14:textId="77777777" w:rsidR="002F3F8A" w:rsidRDefault="00D82F91">
            <w:pPr>
              <w:pStyle w:val="Standard"/>
              <w:widowControl w:val="0"/>
              <w:rPr>
                <w:rFonts w:hint="eastAsia"/>
              </w:rPr>
            </w:pPr>
            <w:r>
              <w:rPr>
                <w:b/>
                <w:bCs/>
                <w:sz w:val="21"/>
                <w:szCs w:val="21"/>
              </w:rPr>
              <w:t>Furch</w:t>
            </w:r>
            <w:r>
              <w:rPr>
                <w:sz w:val="21"/>
                <w:szCs w:val="21"/>
              </w:rPr>
              <w:t>t</w:t>
            </w:r>
          </w:p>
          <w:p w14:paraId="28C746E9" w14:textId="77777777" w:rsidR="002F3F8A" w:rsidRDefault="00D82F91">
            <w:pPr>
              <w:pStyle w:val="Standard"/>
              <w:widowControl w:val="0"/>
              <w:rPr>
                <w:rFonts w:hint="eastAsia"/>
                <w:sz w:val="21"/>
                <w:szCs w:val="21"/>
              </w:rPr>
            </w:pPr>
            <w:r>
              <w:rPr>
                <w:sz w:val="21"/>
                <w:szCs w:val="21"/>
              </w:rPr>
              <w:t>die Angst, etwas zu verlieren, das man hat oder</w:t>
            </w:r>
          </w:p>
          <w:p w14:paraId="7FF82AD6" w14:textId="77777777" w:rsidR="002F3F8A" w:rsidRDefault="00D82F91">
            <w:pPr>
              <w:pStyle w:val="Standard"/>
              <w:widowControl w:val="0"/>
              <w:rPr>
                <w:rFonts w:hint="eastAsia"/>
                <w:color w:val="000000"/>
                <w:sz w:val="21"/>
                <w:szCs w:val="21"/>
              </w:rPr>
            </w:pPr>
            <w:r>
              <w:rPr>
                <w:color w:val="000000"/>
                <w:sz w:val="21"/>
                <w:szCs w:val="21"/>
              </w:rPr>
              <w:t>nicht bekommen, was man sich wünscht</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6E905DE8" w14:textId="77777777" w:rsidR="002F3F8A" w:rsidRDefault="00D82F91">
            <w:pPr>
              <w:pStyle w:val="Standard"/>
              <w:widowControl w:val="0"/>
              <w:rPr>
                <w:rFonts w:hint="eastAsia"/>
                <w:b/>
                <w:bCs/>
                <w:sz w:val="21"/>
                <w:szCs w:val="21"/>
              </w:rPr>
            </w:pPr>
            <w:r>
              <w:rPr>
                <w:b/>
                <w:bCs/>
                <w:sz w:val="21"/>
                <w:szCs w:val="21"/>
              </w:rPr>
              <w:t>Glaube</w:t>
            </w:r>
          </w:p>
          <w:p w14:paraId="336F8B63" w14:textId="77777777" w:rsidR="002F3F8A" w:rsidRDefault="00D82F91">
            <w:pPr>
              <w:pStyle w:val="Standard"/>
              <w:widowControl w:val="0"/>
              <w:rPr>
                <w:rFonts w:hint="eastAsia"/>
                <w:sz w:val="21"/>
                <w:szCs w:val="21"/>
              </w:rPr>
            </w:pPr>
            <w:r>
              <w:rPr>
                <w:sz w:val="21"/>
                <w:szCs w:val="21"/>
              </w:rPr>
              <w:t>Bewusste Entscheidung, Gott, wi</w:t>
            </w:r>
            <w:r>
              <w:rPr>
                <w:sz w:val="21"/>
                <w:szCs w:val="21"/>
              </w:rPr>
              <w:t>e wir ihn verstehen, zu vertrauen, das Leben zu seinen Bedingungen anzunehmen und darauf zu vertrauen, dass wir, wenn wir im Einklang mit unserer Höheren Macht leben, alles schaffen können, was Gott uns auferlegt.</w:t>
            </w:r>
          </w:p>
        </w:tc>
      </w:tr>
      <w:tr w:rsidR="002F3F8A" w14:paraId="668321B2" w14:textId="77777777">
        <w:tblPrEx>
          <w:tblCellMar>
            <w:top w:w="0" w:type="dxa"/>
            <w:bottom w:w="0" w:type="dxa"/>
          </w:tblCellMar>
        </w:tblPrEx>
        <w:tc>
          <w:tcPr>
            <w:tcW w:w="4819" w:type="dxa"/>
            <w:tcBorders>
              <w:left w:val="single" w:sz="4" w:space="0" w:color="000000"/>
              <w:bottom w:val="single" w:sz="4" w:space="0" w:color="000000"/>
            </w:tcBorders>
            <w:tcMar>
              <w:top w:w="55" w:type="dxa"/>
              <w:left w:w="55" w:type="dxa"/>
              <w:bottom w:w="55" w:type="dxa"/>
              <w:right w:w="55" w:type="dxa"/>
            </w:tcMar>
          </w:tcPr>
          <w:p w14:paraId="7FB27A29" w14:textId="77777777" w:rsidR="002F3F8A" w:rsidRDefault="00D82F91">
            <w:pPr>
              <w:pStyle w:val="Standard"/>
              <w:widowControl w:val="0"/>
              <w:rPr>
                <w:rFonts w:hint="eastAsia"/>
                <w:b/>
                <w:bCs/>
                <w:sz w:val="21"/>
                <w:szCs w:val="21"/>
              </w:rPr>
            </w:pPr>
            <w:r>
              <w:rPr>
                <w:b/>
                <w:bCs/>
                <w:sz w:val="21"/>
                <w:szCs w:val="21"/>
              </w:rPr>
              <w:t>Selbstsucht</w:t>
            </w:r>
          </w:p>
          <w:p w14:paraId="7D05833B" w14:textId="77777777" w:rsidR="002F3F8A" w:rsidRDefault="00D82F91">
            <w:pPr>
              <w:pStyle w:val="Standard"/>
              <w:widowControl w:val="0"/>
              <w:rPr>
                <w:rFonts w:hint="eastAsia"/>
              </w:rPr>
            </w:pPr>
            <w:r>
              <w:rPr>
                <w:sz w:val="21"/>
                <w:szCs w:val="21"/>
              </w:rPr>
              <w:t>die Sorge nur um uns selbst u</w:t>
            </w:r>
            <w:r>
              <w:rPr>
                <w:sz w:val="21"/>
                <w:szCs w:val="21"/>
              </w:rPr>
              <w:t xml:space="preserve">nd unsere eigenes Wohlergehen oder Vergnügen ohne Bewusstsein </w:t>
            </w:r>
            <w:r>
              <w:rPr>
                <w:color w:val="000000"/>
                <w:sz w:val="21"/>
                <w:szCs w:val="21"/>
              </w:rPr>
              <w:t>für andere</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578876E0" w14:textId="77777777" w:rsidR="002F3F8A" w:rsidRDefault="00D82F91">
            <w:pPr>
              <w:pStyle w:val="Standard"/>
              <w:widowControl w:val="0"/>
              <w:rPr>
                <w:rFonts w:hint="eastAsia"/>
                <w:b/>
                <w:bCs/>
                <w:sz w:val="21"/>
                <w:szCs w:val="21"/>
              </w:rPr>
            </w:pPr>
            <w:r>
              <w:rPr>
                <w:b/>
                <w:bCs/>
                <w:sz w:val="21"/>
                <w:szCs w:val="21"/>
              </w:rPr>
              <w:t>An Andere denken</w:t>
            </w:r>
          </w:p>
          <w:p w14:paraId="294566BD" w14:textId="77777777" w:rsidR="002F3F8A" w:rsidRDefault="00D82F91">
            <w:pPr>
              <w:pStyle w:val="Standard"/>
              <w:widowControl w:val="0"/>
              <w:rPr>
                <w:rFonts w:hint="eastAsia"/>
                <w:sz w:val="21"/>
                <w:szCs w:val="21"/>
              </w:rPr>
            </w:pPr>
            <w:r>
              <w:rPr>
                <w:sz w:val="21"/>
                <w:szCs w:val="21"/>
              </w:rPr>
              <w:t xml:space="preserve">sich bewusst um das Wohlergehens einer anderen Person zu kümmern, Freundlichkeit, Aufmerksamkeit, </w:t>
            </w:r>
            <w:r>
              <w:rPr>
                <w:sz w:val="21"/>
                <w:szCs w:val="21"/>
              </w:rPr>
              <w:t>Empathie und Rücksichtnahme praktizieren</w:t>
            </w:r>
          </w:p>
        </w:tc>
      </w:tr>
      <w:tr w:rsidR="002F3F8A" w14:paraId="4A969B79" w14:textId="77777777">
        <w:tblPrEx>
          <w:tblCellMar>
            <w:top w:w="0" w:type="dxa"/>
            <w:bottom w:w="0" w:type="dxa"/>
          </w:tblCellMar>
        </w:tblPrEx>
        <w:tc>
          <w:tcPr>
            <w:tcW w:w="4819" w:type="dxa"/>
            <w:tcBorders>
              <w:left w:val="single" w:sz="4" w:space="0" w:color="000000"/>
              <w:bottom w:val="single" w:sz="4" w:space="0" w:color="000000"/>
            </w:tcBorders>
            <w:tcMar>
              <w:top w:w="55" w:type="dxa"/>
              <w:left w:w="55" w:type="dxa"/>
              <w:bottom w:w="55" w:type="dxa"/>
              <w:right w:w="55" w:type="dxa"/>
            </w:tcMar>
          </w:tcPr>
          <w:p w14:paraId="4FB09CFA" w14:textId="77777777" w:rsidR="002F3F8A" w:rsidRDefault="00D82F91">
            <w:pPr>
              <w:pStyle w:val="Standard"/>
              <w:widowControl w:val="0"/>
              <w:rPr>
                <w:rFonts w:hint="eastAsia"/>
                <w:b/>
                <w:bCs/>
                <w:sz w:val="21"/>
                <w:szCs w:val="21"/>
              </w:rPr>
            </w:pPr>
            <w:r>
              <w:rPr>
                <w:b/>
                <w:bCs/>
                <w:sz w:val="21"/>
                <w:szCs w:val="21"/>
              </w:rPr>
              <w:t>Ichbezogenheit</w:t>
            </w:r>
          </w:p>
          <w:p w14:paraId="45831190" w14:textId="77777777" w:rsidR="002F3F8A" w:rsidRDefault="00D82F91">
            <w:pPr>
              <w:pStyle w:val="Standard"/>
              <w:widowControl w:val="0"/>
              <w:rPr>
                <w:rFonts w:hint="eastAsia"/>
              </w:rPr>
            </w:pPr>
            <w:r>
              <w:rPr>
                <w:sz w:val="21"/>
                <w:szCs w:val="21"/>
              </w:rPr>
              <w:t>sich selbst zum Mittelpunkt des Universums machen,</w:t>
            </w:r>
            <w:r>
              <w:rPr>
                <w:color w:val="000000"/>
                <w:sz w:val="21"/>
                <w:szCs w:val="21"/>
              </w:rPr>
              <w:t xml:space="preserve"> Gott spielen wollen, die Dinge kontrollieren wollen, eigene Vorstellungen durchsetzten wollen</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5045ACFC" w14:textId="77777777" w:rsidR="002F3F8A" w:rsidRDefault="00D82F91">
            <w:pPr>
              <w:pStyle w:val="Standard"/>
              <w:widowControl w:val="0"/>
              <w:rPr>
                <w:rFonts w:hint="eastAsia"/>
                <w:b/>
                <w:bCs/>
                <w:sz w:val="21"/>
                <w:szCs w:val="21"/>
              </w:rPr>
            </w:pPr>
            <w:r>
              <w:rPr>
                <w:b/>
                <w:bCs/>
                <w:sz w:val="21"/>
                <w:szCs w:val="21"/>
              </w:rPr>
              <w:t>Glaubenszentriertheit oder Gottzentriertheit</w:t>
            </w:r>
          </w:p>
          <w:p w14:paraId="1C0A1A10" w14:textId="77777777" w:rsidR="002F3F8A" w:rsidRDefault="00D82F91">
            <w:pPr>
              <w:pStyle w:val="Standard"/>
              <w:widowControl w:val="0"/>
              <w:rPr>
                <w:rFonts w:hint="eastAsia"/>
              </w:rPr>
            </w:pPr>
            <w:r>
              <w:rPr>
                <w:sz w:val="21"/>
                <w:szCs w:val="21"/>
              </w:rPr>
              <w:t xml:space="preserve">Wir hören auf, Gott zu spielen und akzeptieren Gottes Plan </w:t>
            </w:r>
            <w:r>
              <w:rPr>
                <w:color w:val="000000"/>
                <w:sz w:val="21"/>
                <w:szCs w:val="21"/>
              </w:rPr>
              <w:t>für uns und für andere</w:t>
            </w:r>
          </w:p>
        </w:tc>
      </w:tr>
      <w:tr w:rsidR="002F3F8A" w14:paraId="0599B462" w14:textId="77777777">
        <w:tblPrEx>
          <w:tblCellMar>
            <w:top w:w="0" w:type="dxa"/>
            <w:bottom w:w="0" w:type="dxa"/>
          </w:tblCellMar>
        </w:tblPrEx>
        <w:tc>
          <w:tcPr>
            <w:tcW w:w="4819" w:type="dxa"/>
            <w:tcBorders>
              <w:left w:val="single" w:sz="4" w:space="0" w:color="000000"/>
              <w:bottom w:val="single" w:sz="4" w:space="0" w:color="000000"/>
            </w:tcBorders>
            <w:tcMar>
              <w:top w:w="55" w:type="dxa"/>
              <w:left w:w="55" w:type="dxa"/>
              <w:bottom w:w="55" w:type="dxa"/>
              <w:right w:w="55" w:type="dxa"/>
            </w:tcMar>
          </w:tcPr>
          <w:p w14:paraId="0ED74BA0" w14:textId="77777777" w:rsidR="002F3F8A" w:rsidRDefault="00D82F91">
            <w:pPr>
              <w:pStyle w:val="Standard"/>
              <w:widowControl w:val="0"/>
              <w:rPr>
                <w:rFonts w:hint="eastAsia"/>
                <w:b/>
                <w:bCs/>
                <w:sz w:val="21"/>
                <w:szCs w:val="21"/>
              </w:rPr>
            </w:pPr>
            <w:r>
              <w:rPr>
                <w:b/>
                <w:bCs/>
                <w:sz w:val="21"/>
                <w:szCs w:val="21"/>
              </w:rPr>
              <w:t>Unehrlichkeit</w:t>
            </w:r>
          </w:p>
          <w:p w14:paraId="747CE45B" w14:textId="77777777" w:rsidR="002F3F8A" w:rsidRDefault="00D82F91">
            <w:pPr>
              <w:pStyle w:val="Standard"/>
              <w:widowControl w:val="0"/>
              <w:rPr>
                <w:rFonts w:hint="eastAsia"/>
              </w:rPr>
            </w:pPr>
            <w:r>
              <w:rPr>
                <w:sz w:val="21"/>
                <w:szCs w:val="21"/>
              </w:rPr>
              <w:t xml:space="preserve">Diebstahl oder Täuschung, Betrug, </w:t>
            </w:r>
            <w:r>
              <w:rPr>
                <w:color w:val="000000"/>
                <w:sz w:val="21"/>
                <w:szCs w:val="21"/>
              </w:rPr>
              <w:t>lügen oder die Wahrheit zurückhalten</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76516FD7" w14:textId="77777777" w:rsidR="002F3F8A" w:rsidRDefault="00D82F91">
            <w:pPr>
              <w:pStyle w:val="Standard"/>
              <w:widowControl w:val="0"/>
              <w:rPr>
                <w:rFonts w:hint="eastAsia"/>
                <w:b/>
                <w:bCs/>
                <w:sz w:val="21"/>
                <w:szCs w:val="21"/>
              </w:rPr>
            </w:pPr>
            <w:r>
              <w:rPr>
                <w:b/>
                <w:bCs/>
                <w:sz w:val="21"/>
                <w:szCs w:val="21"/>
              </w:rPr>
              <w:t>Ehrlichkeit</w:t>
            </w:r>
          </w:p>
          <w:p w14:paraId="2D3C83D1" w14:textId="77777777" w:rsidR="002F3F8A" w:rsidRDefault="00D82F91">
            <w:pPr>
              <w:pStyle w:val="Standard"/>
              <w:widowControl w:val="0"/>
              <w:rPr>
                <w:rFonts w:hint="eastAsia"/>
                <w:color w:val="000000"/>
                <w:sz w:val="21"/>
                <w:szCs w:val="21"/>
              </w:rPr>
            </w:pPr>
            <w:r>
              <w:rPr>
                <w:color w:val="000000"/>
                <w:sz w:val="21"/>
                <w:szCs w:val="21"/>
              </w:rPr>
              <w:t>ehrlich, unkomplizier</w:t>
            </w:r>
            <w:r>
              <w:rPr>
                <w:color w:val="000000"/>
                <w:sz w:val="21"/>
                <w:szCs w:val="21"/>
              </w:rPr>
              <w:t>t und authentisch sein</w:t>
            </w:r>
          </w:p>
        </w:tc>
      </w:tr>
      <w:tr w:rsidR="002F3F8A" w14:paraId="24F18B6A" w14:textId="77777777">
        <w:tblPrEx>
          <w:tblCellMar>
            <w:top w:w="0" w:type="dxa"/>
            <w:bottom w:w="0" w:type="dxa"/>
          </w:tblCellMar>
        </w:tblPrEx>
        <w:tc>
          <w:tcPr>
            <w:tcW w:w="4819" w:type="dxa"/>
            <w:tcBorders>
              <w:left w:val="single" w:sz="4" w:space="0" w:color="000000"/>
              <w:bottom w:val="single" w:sz="4" w:space="0" w:color="000000"/>
            </w:tcBorders>
            <w:tcMar>
              <w:top w:w="55" w:type="dxa"/>
              <w:left w:w="55" w:type="dxa"/>
              <w:bottom w:w="55" w:type="dxa"/>
              <w:right w:w="55" w:type="dxa"/>
            </w:tcMar>
          </w:tcPr>
          <w:p w14:paraId="74A9C3B4" w14:textId="77777777" w:rsidR="002F3F8A" w:rsidRDefault="00D82F91">
            <w:pPr>
              <w:pStyle w:val="Standard"/>
              <w:widowControl w:val="0"/>
              <w:rPr>
                <w:rFonts w:hint="eastAsia"/>
                <w:b/>
                <w:bCs/>
                <w:sz w:val="21"/>
                <w:szCs w:val="21"/>
              </w:rPr>
            </w:pPr>
            <w:r>
              <w:rPr>
                <w:b/>
                <w:bCs/>
                <w:sz w:val="21"/>
                <w:szCs w:val="21"/>
              </w:rPr>
              <w:t>Falscher Stolz</w:t>
            </w:r>
          </w:p>
          <w:p w14:paraId="2FC5C1C2" w14:textId="77777777" w:rsidR="002F3F8A" w:rsidRDefault="00D82F91">
            <w:pPr>
              <w:pStyle w:val="Standard"/>
              <w:widowControl w:val="0"/>
              <w:rPr>
                <w:rFonts w:hint="eastAsia"/>
                <w:sz w:val="21"/>
                <w:szCs w:val="21"/>
              </w:rPr>
            </w:pPr>
            <w:r>
              <w:rPr>
                <w:sz w:val="21"/>
                <w:szCs w:val="21"/>
              </w:rPr>
              <w:t>Das Gefühl, besser zu sein als Andere</w:t>
            </w:r>
          </w:p>
          <w:p w14:paraId="50A70292" w14:textId="77777777" w:rsidR="002F3F8A" w:rsidRDefault="00D82F91">
            <w:pPr>
              <w:pStyle w:val="Standard"/>
              <w:widowControl w:val="0"/>
              <w:rPr>
                <w:rFonts w:hint="eastAsia"/>
                <w:sz w:val="21"/>
                <w:szCs w:val="21"/>
              </w:rPr>
            </w:pPr>
            <w:r>
              <w:rPr>
                <w:sz w:val="21"/>
                <w:szCs w:val="21"/>
              </w:rPr>
              <w:t>(Grandiosität, Überlegenheit, alles wissen) oder</w:t>
            </w:r>
          </w:p>
          <w:p w14:paraId="321A85BD" w14:textId="77777777" w:rsidR="002F3F8A" w:rsidRDefault="00D82F91">
            <w:pPr>
              <w:pStyle w:val="Standard"/>
              <w:widowControl w:val="0"/>
              <w:rPr>
                <w:rFonts w:hint="eastAsia"/>
                <w:color w:val="000000"/>
                <w:sz w:val="21"/>
                <w:szCs w:val="21"/>
              </w:rPr>
            </w:pPr>
            <w:r>
              <w:rPr>
                <w:color w:val="000000"/>
                <w:sz w:val="21"/>
                <w:szCs w:val="21"/>
              </w:rPr>
              <w:t>weniger als (Scham, Unwürdigkeit, geringes Selbstwertgefühl)</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3E897050" w14:textId="77777777" w:rsidR="002F3F8A" w:rsidRDefault="00D82F91">
            <w:pPr>
              <w:pStyle w:val="Standard"/>
              <w:widowControl w:val="0"/>
              <w:rPr>
                <w:rFonts w:hint="eastAsia"/>
              </w:rPr>
            </w:pPr>
            <w:r>
              <w:rPr>
                <w:b/>
                <w:bCs/>
                <w:sz w:val="21"/>
                <w:szCs w:val="21"/>
              </w:rPr>
              <w:t>Demut</w:t>
            </w:r>
          </w:p>
          <w:p w14:paraId="39A67FEF" w14:textId="77777777" w:rsidR="002F3F8A" w:rsidRDefault="00D82F91">
            <w:pPr>
              <w:pStyle w:val="Standard"/>
              <w:widowControl w:val="0"/>
              <w:rPr>
                <w:rFonts w:hint="eastAsia"/>
                <w:sz w:val="21"/>
                <w:szCs w:val="21"/>
              </w:rPr>
            </w:pPr>
            <w:r>
              <w:rPr>
                <w:sz w:val="21"/>
                <w:szCs w:val="21"/>
              </w:rPr>
              <w:t>die Fähigkeit, sich selbst und andere auf einer Ebene zu sehen, realistische und nicht-hierarchische Art und Weise;</w:t>
            </w:r>
          </w:p>
          <w:p w14:paraId="4386C99E" w14:textId="77777777" w:rsidR="002F3F8A" w:rsidRDefault="00D82F91">
            <w:pPr>
              <w:pStyle w:val="Standard"/>
              <w:widowControl w:val="0"/>
              <w:rPr>
                <w:rFonts w:hint="eastAsia"/>
                <w:color w:val="000000"/>
                <w:sz w:val="21"/>
                <w:szCs w:val="21"/>
              </w:rPr>
            </w:pPr>
            <w:r>
              <w:rPr>
                <w:color w:val="000000"/>
                <w:sz w:val="21"/>
                <w:szCs w:val="21"/>
              </w:rPr>
              <w:t>weder überlegen noch unterlegen fühlen</w:t>
            </w:r>
          </w:p>
        </w:tc>
      </w:tr>
      <w:tr w:rsidR="002F3F8A" w14:paraId="2608B582" w14:textId="77777777">
        <w:tblPrEx>
          <w:tblCellMar>
            <w:top w:w="0" w:type="dxa"/>
            <w:bottom w:w="0" w:type="dxa"/>
          </w:tblCellMar>
        </w:tblPrEx>
        <w:tc>
          <w:tcPr>
            <w:tcW w:w="4819" w:type="dxa"/>
            <w:tcBorders>
              <w:left w:val="single" w:sz="4" w:space="0" w:color="000000"/>
              <w:bottom w:val="single" w:sz="4" w:space="0" w:color="000000"/>
            </w:tcBorders>
            <w:tcMar>
              <w:top w:w="55" w:type="dxa"/>
              <w:left w:w="55" w:type="dxa"/>
              <w:bottom w:w="55" w:type="dxa"/>
              <w:right w:w="55" w:type="dxa"/>
            </w:tcMar>
          </w:tcPr>
          <w:p w14:paraId="617E3341" w14:textId="77777777" w:rsidR="002F3F8A" w:rsidRDefault="00D82F91">
            <w:pPr>
              <w:pStyle w:val="Standard"/>
              <w:widowControl w:val="0"/>
              <w:rPr>
                <w:rFonts w:hint="eastAsia"/>
                <w:b/>
                <w:bCs/>
                <w:sz w:val="21"/>
                <w:szCs w:val="21"/>
              </w:rPr>
            </w:pPr>
            <w:r>
              <w:rPr>
                <w:b/>
                <w:bCs/>
                <w:sz w:val="21"/>
                <w:szCs w:val="21"/>
              </w:rPr>
              <w:t>Misstrauen</w:t>
            </w:r>
          </w:p>
          <w:p w14:paraId="418124F9" w14:textId="77777777" w:rsidR="002F3F8A" w:rsidRDefault="00D82F91">
            <w:pPr>
              <w:pStyle w:val="Standard"/>
              <w:widowControl w:val="0"/>
              <w:rPr>
                <w:rFonts w:hint="eastAsia"/>
              </w:rPr>
            </w:pPr>
            <w:r>
              <w:rPr>
                <w:sz w:val="21"/>
                <w:szCs w:val="21"/>
              </w:rPr>
              <w:t xml:space="preserve">Eifersucht oder Misstrauen gegenüber den Motiven anderer und </w:t>
            </w:r>
            <w:r>
              <w:rPr>
                <w:color w:val="000000"/>
                <w:sz w:val="21"/>
                <w:szCs w:val="21"/>
              </w:rPr>
              <w:t>Zweifel an der Treue eines Freundes</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12742E90" w14:textId="77777777" w:rsidR="002F3F8A" w:rsidRDefault="00D82F91">
            <w:pPr>
              <w:pStyle w:val="Standard"/>
              <w:widowControl w:val="0"/>
              <w:rPr>
                <w:rFonts w:hint="eastAsia"/>
              </w:rPr>
            </w:pPr>
            <w:r>
              <w:rPr>
                <w:b/>
                <w:bCs/>
                <w:sz w:val="21"/>
                <w:szCs w:val="21"/>
              </w:rPr>
              <w:t>Vertrauen</w:t>
            </w:r>
          </w:p>
          <w:p w14:paraId="0E2B1671" w14:textId="77777777" w:rsidR="002F3F8A" w:rsidRDefault="00D82F91">
            <w:pPr>
              <w:pStyle w:val="Standard"/>
              <w:widowControl w:val="0"/>
              <w:rPr>
                <w:rFonts w:hint="eastAsia"/>
                <w:color w:val="000000"/>
                <w:sz w:val="21"/>
                <w:szCs w:val="21"/>
              </w:rPr>
            </w:pPr>
            <w:r>
              <w:rPr>
                <w:color w:val="000000"/>
                <w:sz w:val="21"/>
                <w:szCs w:val="21"/>
              </w:rPr>
              <w:t>bewusste Entscheidung. I</w:t>
            </w:r>
            <w:r>
              <w:rPr>
                <w:color w:val="000000"/>
                <w:sz w:val="21"/>
                <w:szCs w:val="21"/>
              </w:rPr>
              <w:t>m anderen nur das Beste zu sehen und seinen Charakterschwächen mit Großzügigkeit, Empathie und Mitgefühl begegnen</w:t>
            </w:r>
          </w:p>
        </w:tc>
      </w:tr>
      <w:tr w:rsidR="002F3F8A" w14:paraId="7DED90AC" w14:textId="77777777">
        <w:tblPrEx>
          <w:tblCellMar>
            <w:top w:w="0" w:type="dxa"/>
            <w:bottom w:w="0" w:type="dxa"/>
          </w:tblCellMar>
        </w:tblPrEx>
        <w:tc>
          <w:tcPr>
            <w:tcW w:w="4819" w:type="dxa"/>
            <w:tcBorders>
              <w:left w:val="single" w:sz="4" w:space="0" w:color="000000"/>
              <w:bottom w:val="single" w:sz="4" w:space="0" w:color="000000"/>
            </w:tcBorders>
            <w:tcMar>
              <w:top w:w="55" w:type="dxa"/>
              <w:left w:w="55" w:type="dxa"/>
              <w:bottom w:w="55" w:type="dxa"/>
              <w:right w:w="55" w:type="dxa"/>
            </w:tcMar>
          </w:tcPr>
          <w:p w14:paraId="37280881" w14:textId="77777777" w:rsidR="002F3F8A" w:rsidRDefault="00D82F91">
            <w:pPr>
              <w:pStyle w:val="Standard"/>
              <w:widowControl w:val="0"/>
              <w:rPr>
                <w:rFonts w:hint="eastAsia"/>
                <w:b/>
                <w:bCs/>
                <w:sz w:val="21"/>
                <w:szCs w:val="21"/>
              </w:rPr>
            </w:pPr>
            <w:r>
              <w:rPr>
                <w:b/>
                <w:bCs/>
                <w:sz w:val="21"/>
                <w:szCs w:val="21"/>
              </w:rPr>
              <w:t>Neid</w:t>
            </w:r>
          </w:p>
          <w:p w14:paraId="15DB1342" w14:textId="77777777" w:rsidR="002F3F8A" w:rsidRDefault="00D82F91">
            <w:pPr>
              <w:pStyle w:val="Standard"/>
              <w:widowControl w:val="0"/>
              <w:rPr>
                <w:rFonts w:hint="eastAsia"/>
                <w:sz w:val="21"/>
                <w:szCs w:val="21"/>
              </w:rPr>
            </w:pPr>
            <w:r>
              <w:rPr>
                <w:sz w:val="21"/>
                <w:szCs w:val="21"/>
              </w:rPr>
              <w:t>der Wunsch nach Qualität, Besitz,</w:t>
            </w:r>
          </w:p>
          <w:p w14:paraId="107E8F04" w14:textId="77777777" w:rsidR="002F3F8A" w:rsidRDefault="00D82F91">
            <w:pPr>
              <w:pStyle w:val="Standard"/>
              <w:widowControl w:val="0"/>
              <w:rPr>
                <w:rFonts w:hint="eastAsia"/>
              </w:rPr>
            </w:pPr>
            <w:r>
              <w:rPr>
                <w:sz w:val="21"/>
                <w:szCs w:val="21"/>
              </w:rPr>
              <w:t xml:space="preserve">oder ein anderes </w:t>
            </w:r>
            <w:r>
              <w:rPr>
                <w:sz w:val="21"/>
                <w:szCs w:val="21"/>
              </w:rPr>
              <w:t xml:space="preserve">wünschenswertes Attribut, das </w:t>
            </w:r>
            <w:r>
              <w:rPr>
                <w:color w:val="000000"/>
                <w:sz w:val="21"/>
                <w:szCs w:val="21"/>
              </w:rPr>
              <w:t>jemand anderem gehört oder zusteht</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62413D3B" w14:textId="77777777" w:rsidR="002F3F8A" w:rsidRDefault="00D82F91">
            <w:pPr>
              <w:pStyle w:val="Standard"/>
              <w:widowControl w:val="0"/>
              <w:rPr>
                <w:rFonts w:hint="eastAsia"/>
                <w:b/>
                <w:bCs/>
                <w:sz w:val="21"/>
                <w:szCs w:val="21"/>
              </w:rPr>
            </w:pPr>
            <w:r>
              <w:rPr>
                <w:b/>
                <w:bCs/>
                <w:sz w:val="21"/>
                <w:szCs w:val="21"/>
              </w:rPr>
              <w:t>Akzeptant / Bereitschaft / Mitfreude</w:t>
            </w:r>
          </w:p>
          <w:p w14:paraId="7BD6E3C9" w14:textId="77777777" w:rsidR="002F3F8A" w:rsidRDefault="00D82F91">
            <w:pPr>
              <w:pStyle w:val="Standard"/>
              <w:widowControl w:val="0"/>
              <w:rPr>
                <w:rFonts w:hint="eastAsia"/>
                <w:color w:val="000000"/>
                <w:sz w:val="21"/>
                <w:szCs w:val="21"/>
              </w:rPr>
            </w:pPr>
            <w:r>
              <w:rPr>
                <w:color w:val="000000"/>
                <w:sz w:val="21"/>
                <w:szCs w:val="21"/>
              </w:rPr>
              <w:t>entweder die eigene Lebensrealität bewusst annehmen und akzeptieren oder Bereitschaft,</w:t>
            </w:r>
            <w:r>
              <w:rPr>
                <w:color w:val="000000"/>
                <w:sz w:val="21"/>
                <w:szCs w:val="21"/>
              </w:rPr>
              <w:t xml:space="preserve"> an sich selbst zu arbeiten und die eigenen Wünsche zu verwirklichen. Höchste Stufe: sich für andere ohne Bitterkeit und Neid freuen können (Gönnen können). Zufriedenheit mit sich selbst und dem eigenen Los entwickeln</w:t>
            </w:r>
          </w:p>
        </w:tc>
      </w:tr>
      <w:tr w:rsidR="002F3F8A" w14:paraId="1CBDB446" w14:textId="77777777">
        <w:tblPrEx>
          <w:tblCellMar>
            <w:top w:w="0" w:type="dxa"/>
            <w:bottom w:w="0" w:type="dxa"/>
          </w:tblCellMar>
        </w:tblPrEx>
        <w:tc>
          <w:tcPr>
            <w:tcW w:w="4819" w:type="dxa"/>
            <w:tcBorders>
              <w:left w:val="single" w:sz="4" w:space="0" w:color="000000"/>
              <w:bottom w:val="single" w:sz="4" w:space="0" w:color="000000"/>
            </w:tcBorders>
            <w:tcMar>
              <w:top w:w="55" w:type="dxa"/>
              <w:left w:w="55" w:type="dxa"/>
              <w:bottom w:w="55" w:type="dxa"/>
              <w:right w:w="55" w:type="dxa"/>
            </w:tcMar>
          </w:tcPr>
          <w:p w14:paraId="1DD42407" w14:textId="77777777" w:rsidR="002F3F8A" w:rsidRDefault="00D82F91">
            <w:pPr>
              <w:pStyle w:val="Standard"/>
              <w:widowControl w:val="0"/>
              <w:rPr>
                <w:rFonts w:hint="eastAsia"/>
                <w:b/>
                <w:bCs/>
                <w:sz w:val="21"/>
                <w:szCs w:val="21"/>
              </w:rPr>
            </w:pPr>
            <w:r>
              <w:rPr>
                <w:b/>
                <w:bCs/>
                <w:sz w:val="21"/>
                <w:szCs w:val="21"/>
              </w:rPr>
              <w:t>Prokrastination</w:t>
            </w:r>
          </w:p>
          <w:p w14:paraId="6E76D8A9" w14:textId="77777777" w:rsidR="002F3F8A" w:rsidRDefault="00D82F91">
            <w:pPr>
              <w:pStyle w:val="Standard"/>
              <w:widowControl w:val="0"/>
              <w:rPr>
                <w:rFonts w:hint="eastAsia"/>
                <w:sz w:val="21"/>
                <w:szCs w:val="21"/>
              </w:rPr>
            </w:pPr>
            <w:r>
              <w:rPr>
                <w:sz w:val="21"/>
                <w:szCs w:val="21"/>
              </w:rPr>
              <w:t>Das Aufschieben oder Vermeidung von wichtigen Aufgaben</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6062CD78" w14:textId="77777777" w:rsidR="002F3F8A" w:rsidRDefault="00D82F91">
            <w:pPr>
              <w:pStyle w:val="Standard"/>
              <w:widowControl w:val="0"/>
              <w:rPr>
                <w:rFonts w:hint="eastAsia"/>
                <w:b/>
                <w:bCs/>
                <w:sz w:val="21"/>
                <w:szCs w:val="21"/>
              </w:rPr>
            </w:pPr>
            <w:r>
              <w:rPr>
                <w:b/>
                <w:bCs/>
                <w:sz w:val="21"/>
                <w:szCs w:val="21"/>
              </w:rPr>
              <w:t>Aktion</w:t>
            </w:r>
          </w:p>
          <w:p w14:paraId="49715B05" w14:textId="77777777" w:rsidR="002F3F8A" w:rsidRDefault="00D82F91">
            <w:pPr>
              <w:pStyle w:val="Standard"/>
              <w:widowControl w:val="0"/>
              <w:rPr>
                <w:rFonts w:hint="eastAsia"/>
              </w:rPr>
            </w:pPr>
            <w:r>
              <w:rPr>
                <w:sz w:val="21"/>
                <w:szCs w:val="21"/>
              </w:rPr>
              <w:t xml:space="preserve">Ausführung einer Aufgabe </w:t>
            </w:r>
            <w:r>
              <w:rPr>
                <w:color w:val="000000"/>
                <w:sz w:val="21"/>
                <w:szCs w:val="21"/>
              </w:rPr>
              <w:t>wenn es um ein Problem oder eine Schwierigkeit geht</w:t>
            </w:r>
          </w:p>
        </w:tc>
      </w:tr>
    </w:tbl>
    <w:p w14:paraId="34B992A9" w14:textId="77777777" w:rsidR="002F3F8A" w:rsidRDefault="002F3F8A">
      <w:pPr>
        <w:pStyle w:val="Standard"/>
        <w:widowControl w:val="0"/>
        <w:rPr>
          <w:rFonts w:hint="eastAsia"/>
        </w:rPr>
      </w:pPr>
    </w:p>
    <w:p w14:paraId="4E3C1DD5" w14:textId="77777777" w:rsidR="002F3F8A" w:rsidRDefault="002F3F8A">
      <w:pPr>
        <w:pStyle w:val="Standard"/>
        <w:rPr>
          <w:rFonts w:hint="eastAsia"/>
        </w:rPr>
      </w:pPr>
    </w:p>
    <w:sectPr w:rsidR="002F3F8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90BB" w14:textId="77777777" w:rsidR="00D82F91" w:rsidRDefault="00D82F91">
      <w:pPr>
        <w:rPr>
          <w:rFonts w:hint="eastAsia"/>
        </w:rPr>
      </w:pPr>
      <w:r>
        <w:separator/>
      </w:r>
    </w:p>
  </w:endnote>
  <w:endnote w:type="continuationSeparator" w:id="0">
    <w:p w14:paraId="1B8A4717" w14:textId="77777777" w:rsidR="00D82F91" w:rsidRDefault="00D82F9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iberation Mono">
    <w:panose1 w:val="020B0604020202020204"/>
    <w:charset w:val="00"/>
    <w:family w:val="modern"/>
    <w:pitch w:val="fixed"/>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72C6" w14:textId="77777777" w:rsidR="00D82F91" w:rsidRDefault="00D82F91">
      <w:pPr>
        <w:rPr>
          <w:rFonts w:hint="eastAsia"/>
        </w:rPr>
      </w:pPr>
      <w:r>
        <w:rPr>
          <w:color w:val="000000"/>
        </w:rPr>
        <w:separator/>
      </w:r>
    </w:p>
  </w:footnote>
  <w:footnote w:type="continuationSeparator" w:id="0">
    <w:p w14:paraId="23F5BE5C" w14:textId="77777777" w:rsidR="00D82F91" w:rsidRDefault="00D82F9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F3F8A"/>
    <w:rsid w:val="002F3F8A"/>
    <w:rsid w:val="00CE3BE9"/>
    <w:rsid w:val="00D82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DEE011"/>
  <w15:docId w15:val="{28DD0354-6AC4-7F4E-8472-D391A87E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Standard"/>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1109</TotalTime>
  <Pages>3</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Mayer</cp:lastModifiedBy>
  <cp:revision>1</cp:revision>
  <dcterms:created xsi:type="dcterms:W3CDTF">2024-08-27T14:23:00Z</dcterms:created>
  <dcterms:modified xsi:type="dcterms:W3CDTF">2024-08-27T14:23:00Z</dcterms:modified>
</cp:coreProperties>
</file>